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63" w:rsidRPr="00550D9E" w:rsidRDefault="003A39F4" w:rsidP="001D70C5">
      <w:pPr>
        <w:pBdr>
          <w:bottom w:val="single" w:sz="4" w:space="1" w:color="auto"/>
        </w:pBdr>
        <w:shd w:val="clear" w:color="auto" w:fill="D9D9D9" w:themeFill="background1" w:themeFillShade="D9"/>
        <w:spacing w:after="40" w:line="240" w:lineRule="auto"/>
        <w:jc w:val="center"/>
        <w:rPr>
          <w:rFonts w:cstheme="minorHAnsi"/>
          <w:b/>
          <w:sz w:val="40"/>
          <w:szCs w:val="20"/>
        </w:rPr>
      </w:pPr>
      <w:r w:rsidRPr="00550D9E">
        <w:rPr>
          <w:b/>
          <w:noProof/>
          <w:sz w:val="44"/>
        </w:rPr>
        <w:t xml:space="preserve">RAVI GANESH MANTHA </w:t>
      </w:r>
    </w:p>
    <w:p w:rsidR="0012199D" w:rsidRPr="00550D9E" w:rsidRDefault="00C93E63" w:rsidP="009F2F3C">
      <w:pPr>
        <w:shd w:val="clear" w:color="auto" w:fill="D9D9D9" w:themeFill="background1" w:themeFillShade="D9"/>
        <w:spacing w:after="40" w:line="240" w:lineRule="auto"/>
        <w:jc w:val="center"/>
        <w:rPr>
          <w:rFonts w:cstheme="minorHAnsi"/>
          <w:sz w:val="20"/>
          <w:szCs w:val="20"/>
        </w:rPr>
      </w:pPr>
      <w:r w:rsidRPr="00550D9E">
        <w:rPr>
          <w:rFonts w:cstheme="minorHAnsi"/>
          <w:b/>
          <w:sz w:val="20"/>
          <w:szCs w:val="20"/>
        </w:rPr>
        <w:t>Mobile:</w:t>
      </w:r>
      <w:r w:rsidR="005C659A" w:rsidRPr="00550D9E">
        <w:rPr>
          <w:rFonts w:cstheme="minorHAnsi"/>
          <w:sz w:val="20"/>
          <w:szCs w:val="20"/>
        </w:rPr>
        <w:t>+91-</w:t>
      </w:r>
      <w:r w:rsidR="003A39F4" w:rsidRPr="00550D9E">
        <w:rPr>
          <w:rFonts w:cstheme="minorHAnsi"/>
          <w:sz w:val="20"/>
          <w:szCs w:val="20"/>
        </w:rPr>
        <w:t xml:space="preserve">9490119600 </w:t>
      </w:r>
      <w:r w:rsidR="001D70C5" w:rsidRPr="00550D9E">
        <w:rPr>
          <w:rFonts w:cstheme="minorHAnsi"/>
          <w:sz w:val="20"/>
          <w:szCs w:val="20"/>
        </w:rPr>
        <w:t xml:space="preserve">~ </w:t>
      </w:r>
      <w:r w:rsidRPr="00550D9E">
        <w:rPr>
          <w:rFonts w:cstheme="minorHAnsi"/>
          <w:b/>
          <w:sz w:val="20"/>
          <w:szCs w:val="20"/>
        </w:rPr>
        <w:t>E-Mail:</w:t>
      </w:r>
      <w:r w:rsidR="003A39F4" w:rsidRPr="00550D9E">
        <w:rPr>
          <w:rFonts w:cstheme="minorHAnsi"/>
          <w:sz w:val="20"/>
          <w:szCs w:val="20"/>
        </w:rPr>
        <w:t>mapgrip@gmail.com</w:t>
      </w:r>
    </w:p>
    <w:p w:rsidR="00C93E63" w:rsidRPr="00550D9E" w:rsidRDefault="00C93E63" w:rsidP="005D593E">
      <w:pPr>
        <w:spacing w:after="40" w:line="240" w:lineRule="auto"/>
        <w:jc w:val="both"/>
        <w:rPr>
          <w:rFonts w:cstheme="minorHAnsi"/>
          <w:sz w:val="14"/>
          <w:szCs w:val="20"/>
        </w:rPr>
      </w:pPr>
    </w:p>
    <w:p w:rsidR="00BB049F" w:rsidRPr="00550D9E" w:rsidRDefault="00BB049F" w:rsidP="009F651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z w:val="28"/>
          <w:szCs w:val="20"/>
        </w:rPr>
      </w:pPr>
      <w:r w:rsidRPr="00550D9E">
        <w:rPr>
          <w:rFonts w:cstheme="minorHAnsi"/>
          <w:b/>
          <w:sz w:val="28"/>
          <w:szCs w:val="20"/>
        </w:rPr>
        <w:t>Top Management Assignments</w:t>
      </w:r>
      <w:r w:rsidR="00B436EA">
        <w:rPr>
          <w:rFonts w:cstheme="minorHAnsi"/>
          <w:b/>
          <w:sz w:val="28"/>
          <w:szCs w:val="20"/>
        </w:rPr>
        <w:t xml:space="preserve"> - </w:t>
      </w:r>
      <w:r w:rsidR="00DD00B4">
        <w:rPr>
          <w:rFonts w:cstheme="minorHAnsi"/>
          <w:b/>
          <w:sz w:val="28"/>
          <w:szCs w:val="20"/>
        </w:rPr>
        <w:t xml:space="preserve">Government MIS mapping specializations </w:t>
      </w:r>
    </w:p>
    <w:p w:rsidR="00744491" w:rsidRPr="00550D9E" w:rsidRDefault="00BB049F" w:rsidP="009F651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550D9E">
        <w:rPr>
          <w:rFonts w:cstheme="minorHAnsi"/>
          <w:b/>
          <w:sz w:val="28"/>
          <w:szCs w:val="20"/>
        </w:rPr>
        <w:t>Business - IT Consultancy / Sol</w:t>
      </w:r>
      <w:r w:rsidR="00C00B6B">
        <w:rPr>
          <w:rFonts w:cstheme="minorHAnsi"/>
          <w:b/>
          <w:sz w:val="28"/>
          <w:szCs w:val="20"/>
        </w:rPr>
        <w:t>ution Architecture &amp; Deployment</w:t>
      </w:r>
    </w:p>
    <w:p w:rsidR="007767E3" w:rsidRPr="00550D9E" w:rsidRDefault="007767E3" w:rsidP="00451408">
      <w:pPr>
        <w:spacing w:after="40" w:line="240" w:lineRule="auto"/>
        <w:jc w:val="center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Results driven IT executive committed to strategy and visio</w:t>
      </w:r>
      <w:bookmarkStart w:id="0" w:name="_GoBack"/>
      <w:bookmarkEnd w:id="0"/>
      <w:r w:rsidRPr="00550D9E">
        <w:rPr>
          <w:rFonts w:eastAsia="Calibri" w:cstheme="minorHAnsi"/>
          <w:sz w:val="20"/>
          <w:szCs w:val="20"/>
        </w:rPr>
        <w:t>n, del</w:t>
      </w:r>
      <w:r w:rsidR="002B2F5B" w:rsidRPr="00550D9E">
        <w:rPr>
          <w:rFonts w:eastAsia="Calibri" w:cstheme="minorHAnsi"/>
          <w:sz w:val="20"/>
          <w:szCs w:val="20"/>
        </w:rPr>
        <w:t>ivering operational excellence &amp; best practices</w:t>
      </w:r>
      <w:r w:rsidRPr="00550D9E">
        <w:rPr>
          <w:rFonts w:eastAsia="Calibri" w:cstheme="minorHAnsi"/>
          <w:sz w:val="20"/>
          <w:szCs w:val="20"/>
        </w:rPr>
        <w:t xml:space="preserve"> and developing solutions towards </w:t>
      </w:r>
      <w:r w:rsidR="009152DB">
        <w:rPr>
          <w:rFonts w:eastAsia="Calibri" w:cstheme="minorHAnsi"/>
          <w:sz w:val="20"/>
          <w:szCs w:val="20"/>
        </w:rPr>
        <w:t xml:space="preserve">  </w:t>
      </w:r>
      <w:r w:rsidRPr="00550D9E">
        <w:rPr>
          <w:rFonts w:eastAsia="Calibri" w:cstheme="minorHAnsi"/>
          <w:sz w:val="20"/>
          <w:szCs w:val="20"/>
        </w:rPr>
        <w:t>and modernization initiat</w:t>
      </w:r>
      <w:r w:rsidR="002B2F5B" w:rsidRPr="00550D9E">
        <w:rPr>
          <w:rFonts w:eastAsia="Calibri" w:cstheme="minorHAnsi"/>
          <w:sz w:val="20"/>
          <w:szCs w:val="20"/>
        </w:rPr>
        <w:t xml:space="preserve">ives, aligned to business goals, thereby </w:t>
      </w:r>
      <w:r w:rsidRPr="00550D9E">
        <w:rPr>
          <w:rFonts w:eastAsia="Calibri" w:cstheme="minorHAnsi"/>
          <w:sz w:val="20"/>
          <w:szCs w:val="20"/>
        </w:rPr>
        <w:t>creating value. Trusted and valued member of executive teams</w:t>
      </w:r>
      <w:r w:rsidR="009728AF" w:rsidRPr="00550D9E">
        <w:rPr>
          <w:rFonts w:eastAsia="Calibri" w:cstheme="minorHAnsi"/>
          <w:sz w:val="20"/>
          <w:szCs w:val="20"/>
        </w:rPr>
        <w:t>,</w:t>
      </w:r>
      <w:r w:rsidRPr="00550D9E">
        <w:rPr>
          <w:rFonts w:eastAsia="Calibri" w:cstheme="minorHAnsi"/>
          <w:sz w:val="20"/>
          <w:szCs w:val="20"/>
        </w:rPr>
        <w:t xml:space="preserve"> consistently seeks innovative ideas to solve </w:t>
      </w:r>
      <w:r w:rsidR="008976A9" w:rsidRPr="00550D9E">
        <w:rPr>
          <w:rFonts w:eastAsia="Calibri" w:cstheme="minorHAnsi"/>
          <w:sz w:val="20"/>
          <w:szCs w:val="20"/>
        </w:rPr>
        <w:t>information reporting</w:t>
      </w:r>
      <w:r w:rsidR="00A1400E" w:rsidRPr="00550D9E">
        <w:rPr>
          <w:rFonts w:eastAsia="Calibri" w:cstheme="minorHAnsi"/>
          <w:sz w:val="20"/>
          <w:szCs w:val="20"/>
        </w:rPr>
        <w:t xml:space="preserve"> issues</w:t>
      </w:r>
      <w:r w:rsidR="009728AF" w:rsidRPr="00550D9E">
        <w:rPr>
          <w:rFonts w:eastAsia="Calibri" w:cstheme="minorHAnsi"/>
          <w:sz w:val="20"/>
          <w:szCs w:val="20"/>
        </w:rPr>
        <w:t xml:space="preserve">and manages </w:t>
      </w:r>
      <w:r w:rsidR="007225EE" w:rsidRPr="00550D9E">
        <w:rPr>
          <w:rFonts w:eastAsia="Calibri" w:cstheme="minorHAnsi"/>
          <w:sz w:val="20"/>
          <w:szCs w:val="20"/>
        </w:rPr>
        <w:t xml:space="preserve">delivery of </w:t>
      </w:r>
      <w:r w:rsidRPr="00550D9E">
        <w:rPr>
          <w:rFonts w:eastAsia="Calibri" w:cstheme="minorHAnsi"/>
          <w:sz w:val="20"/>
          <w:szCs w:val="20"/>
        </w:rPr>
        <w:t xml:space="preserve">large </w:t>
      </w:r>
      <w:r w:rsidR="000E0D9C" w:rsidRPr="00550D9E">
        <w:rPr>
          <w:rFonts w:eastAsia="Calibri" w:cstheme="minorHAnsi"/>
          <w:sz w:val="20"/>
          <w:szCs w:val="20"/>
        </w:rPr>
        <w:t>IT</w:t>
      </w:r>
      <w:r w:rsidR="00A1400E" w:rsidRPr="00550D9E">
        <w:rPr>
          <w:rFonts w:eastAsia="Calibri" w:cstheme="minorHAnsi"/>
          <w:sz w:val="20"/>
          <w:szCs w:val="20"/>
        </w:rPr>
        <w:t>projects</w:t>
      </w:r>
      <w:r w:rsidRPr="00550D9E">
        <w:rPr>
          <w:rFonts w:eastAsia="Calibri" w:cstheme="minorHAnsi"/>
          <w:sz w:val="20"/>
          <w:szCs w:val="20"/>
        </w:rPr>
        <w:t xml:space="preserve">. </w:t>
      </w:r>
    </w:p>
    <w:p w:rsidR="00E619D0" w:rsidRPr="001323CB" w:rsidRDefault="00E619D0" w:rsidP="00451408">
      <w:pPr>
        <w:spacing w:after="40" w:line="240" w:lineRule="auto"/>
        <w:jc w:val="center"/>
        <w:rPr>
          <w:rFonts w:eastAsia="Calibri" w:cstheme="minorHAnsi"/>
          <w:sz w:val="12"/>
          <w:szCs w:val="20"/>
        </w:rPr>
      </w:pPr>
    </w:p>
    <w:p w:rsidR="00E37559" w:rsidRPr="00550D9E" w:rsidRDefault="00E37559" w:rsidP="007767E3">
      <w:pPr>
        <w:shd w:val="clear" w:color="auto" w:fill="244061" w:themeFill="accent1" w:themeFillShade="80"/>
        <w:spacing w:after="40" w:line="240" w:lineRule="auto"/>
        <w:jc w:val="both"/>
        <w:rPr>
          <w:rFonts w:cstheme="minorHAnsi"/>
          <w:b/>
          <w:sz w:val="20"/>
          <w:szCs w:val="20"/>
        </w:rPr>
      </w:pPr>
      <w:r w:rsidRPr="00550D9E">
        <w:rPr>
          <w:rFonts w:cstheme="minorHAnsi"/>
          <w:b/>
          <w:sz w:val="20"/>
          <w:szCs w:val="20"/>
        </w:rPr>
        <w:t>SUMMARY</w:t>
      </w:r>
    </w:p>
    <w:p w:rsidR="00E37559" w:rsidRPr="00550D9E" w:rsidRDefault="00836FD7" w:rsidP="005D593E">
      <w:pPr>
        <w:spacing w:after="40" w:line="240" w:lineRule="auto"/>
        <w:jc w:val="both"/>
        <w:rPr>
          <w:rFonts w:cstheme="minorHAnsi"/>
          <w:sz w:val="20"/>
          <w:szCs w:val="20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margin">
              <wp:posOffset>3002915</wp:posOffset>
            </wp:positionH>
            <wp:positionV relativeFrom="paragraph">
              <wp:posOffset>95885</wp:posOffset>
            </wp:positionV>
            <wp:extent cx="4180840" cy="2313305"/>
            <wp:effectExtent l="0" t="0" r="0" b="0"/>
            <wp:wrapTight wrapText="bothSides">
              <wp:wrapPolygon edited="0">
                <wp:start x="0" y="0"/>
                <wp:lineTo x="0" y="21345"/>
                <wp:lineTo x="21456" y="21345"/>
                <wp:lineTo x="2145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840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1EE6" w:rsidRPr="002F47BB" w:rsidRDefault="007529D8" w:rsidP="00F61EE6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30 years of </w:t>
      </w:r>
      <w:r w:rsidR="005D3CBE" w:rsidRPr="00550D9E">
        <w:rPr>
          <w:rFonts w:eastAsia="Calibri" w:cstheme="minorHAnsi"/>
          <w:sz w:val="20"/>
          <w:szCs w:val="20"/>
        </w:rPr>
        <w:t>experience</w:t>
      </w:r>
      <w:r w:rsidR="001F7650">
        <w:rPr>
          <w:rFonts w:eastAsia="Calibri" w:cstheme="minorHAnsi"/>
          <w:sz w:val="20"/>
          <w:szCs w:val="20"/>
        </w:rPr>
        <w:t xml:space="preserve"> </w:t>
      </w:r>
      <w:r w:rsidR="004663B4">
        <w:rPr>
          <w:rFonts w:eastAsia="Calibri" w:cstheme="minorHAnsi"/>
          <w:sz w:val="20"/>
          <w:szCs w:val="20"/>
        </w:rPr>
        <w:t>in</w:t>
      </w:r>
      <w:r>
        <w:rPr>
          <w:rFonts w:eastAsia="Calibri" w:cstheme="minorHAnsi"/>
          <w:sz w:val="20"/>
          <w:szCs w:val="20"/>
        </w:rPr>
        <w:t xml:space="preserve"> IT. over 12 years </w:t>
      </w:r>
      <w:r w:rsidR="001F7650">
        <w:rPr>
          <w:rFonts w:eastAsia="Calibri" w:cstheme="minorHAnsi"/>
          <w:sz w:val="20"/>
          <w:szCs w:val="20"/>
        </w:rPr>
        <w:t>experience in</w:t>
      </w:r>
      <w:r w:rsidR="004663B4">
        <w:rPr>
          <w:rFonts w:eastAsia="Calibri" w:cstheme="minorHAnsi"/>
          <w:sz w:val="20"/>
          <w:szCs w:val="20"/>
        </w:rPr>
        <w:t xml:space="preserve"> </w:t>
      </w:r>
      <w:r w:rsidR="00CB34E5">
        <w:rPr>
          <w:rFonts w:eastAsia="Calibri" w:cstheme="minorHAnsi"/>
          <w:sz w:val="20"/>
          <w:szCs w:val="20"/>
        </w:rPr>
        <w:t xml:space="preserve"> Customised Project specific solutions </w:t>
      </w:r>
      <w:r>
        <w:rPr>
          <w:rFonts w:eastAsia="Calibri" w:cstheme="minorHAnsi"/>
          <w:sz w:val="20"/>
          <w:szCs w:val="20"/>
        </w:rPr>
        <w:t xml:space="preserve"> development </w:t>
      </w:r>
      <w:r w:rsidR="00CB34E5">
        <w:rPr>
          <w:rFonts w:eastAsia="Calibri" w:cstheme="minorHAnsi"/>
          <w:sz w:val="20"/>
          <w:szCs w:val="20"/>
        </w:rPr>
        <w:t xml:space="preserve"> and delivery in Education, Insurance, and Agro Plantation Industry. </w:t>
      </w:r>
    </w:p>
    <w:p w:rsidR="009F6510" w:rsidRPr="00CF0177" w:rsidRDefault="002F47BB" w:rsidP="00CF0177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>
        <w:rPr>
          <w:rFonts w:cstheme="minorHAnsi"/>
          <w:spacing w:val="-2"/>
          <w:sz w:val="20"/>
          <w:szCs w:val="20"/>
        </w:rPr>
        <w:t>Hold</w:t>
      </w:r>
      <w:r w:rsidR="001474AE">
        <w:rPr>
          <w:rFonts w:cstheme="minorHAnsi"/>
          <w:spacing w:val="-2"/>
          <w:sz w:val="20"/>
          <w:szCs w:val="20"/>
        </w:rPr>
        <w:t>s</w:t>
      </w:r>
      <w:r>
        <w:rPr>
          <w:rFonts w:cstheme="minorHAnsi"/>
          <w:spacing w:val="-2"/>
          <w:sz w:val="20"/>
          <w:szCs w:val="20"/>
        </w:rPr>
        <w:t xml:space="preserve"> the credit of delivering transformational </w:t>
      </w:r>
      <w:r w:rsidR="009152DB">
        <w:rPr>
          <w:rFonts w:cstheme="minorHAnsi"/>
          <w:spacing w:val="-2"/>
          <w:sz w:val="20"/>
          <w:szCs w:val="20"/>
        </w:rPr>
        <w:t xml:space="preserve">  </w:t>
      </w:r>
      <w:r>
        <w:rPr>
          <w:rFonts w:cstheme="minorHAnsi"/>
          <w:spacing w:val="-2"/>
          <w:sz w:val="20"/>
          <w:szCs w:val="20"/>
        </w:rPr>
        <w:t xml:space="preserve">solutions for MHRD GOI and integrated over 7 Billion records from multiple sources to develop "Digital Gender Atlas for Advancing Girls Education" for </w:t>
      </w:r>
      <w:r w:rsidR="00774D6A">
        <w:rPr>
          <w:rFonts w:cstheme="minorHAnsi"/>
          <w:spacing w:val="-2"/>
          <w:sz w:val="20"/>
          <w:szCs w:val="20"/>
        </w:rPr>
        <w:t xml:space="preserve"> </w:t>
      </w:r>
      <w:r>
        <w:rPr>
          <w:rFonts w:cstheme="minorHAnsi"/>
          <w:spacing w:val="-2"/>
          <w:sz w:val="20"/>
          <w:szCs w:val="20"/>
        </w:rPr>
        <w:t xml:space="preserve"> map</w:t>
      </w:r>
      <w:r w:rsidR="00774D6A">
        <w:rPr>
          <w:rFonts w:cstheme="minorHAnsi"/>
          <w:spacing w:val="-2"/>
          <w:sz w:val="20"/>
          <w:szCs w:val="20"/>
        </w:rPr>
        <w:t xml:space="preserve">ping </w:t>
      </w:r>
      <w:r>
        <w:rPr>
          <w:rFonts w:cstheme="minorHAnsi"/>
          <w:spacing w:val="-2"/>
          <w:sz w:val="20"/>
          <w:szCs w:val="20"/>
        </w:rPr>
        <w:t xml:space="preserve"> Indian school education for viewing school data on fly - </w:t>
      </w:r>
      <w:r w:rsidR="009152DB">
        <w:rPr>
          <w:rFonts w:cstheme="minorHAnsi"/>
          <w:spacing w:val="-2"/>
          <w:sz w:val="20"/>
          <w:szCs w:val="20"/>
        </w:rPr>
        <w:t xml:space="preserve"> </w:t>
      </w:r>
      <w:r>
        <w:rPr>
          <w:rFonts w:cstheme="minorHAnsi"/>
          <w:spacing w:val="-2"/>
          <w:sz w:val="20"/>
          <w:szCs w:val="20"/>
        </w:rPr>
        <w:t>models towards RTE (Right to Education) initiatives.</w:t>
      </w:r>
    </w:p>
    <w:p w:rsidR="00251DAE" w:rsidRDefault="009F6510" w:rsidP="009F6510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Proven track record of delivering </w:t>
      </w:r>
      <w:r w:rsidRPr="009F6510">
        <w:rPr>
          <w:rFonts w:eastAsia="Calibri" w:cstheme="minorHAnsi"/>
          <w:sz w:val="20"/>
          <w:szCs w:val="20"/>
        </w:rPr>
        <w:t xml:space="preserve">geographical </w:t>
      </w:r>
      <w:r w:rsidR="00251DAE" w:rsidRPr="009F6510">
        <w:rPr>
          <w:rFonts w:eastAsia="Calibri" w:cstheme="minorHAnsi"/>
          <w:sz w:val="20"/>
          <w:szCs w:val="20"/>
        </w:rPr>
        <w:t xml:space="preserve">visualization </w:t>
      </w:r>
      <w:r>
        <w:rPr>
          <w:rFonts w:eastAsia="Calibri" w:cstheme="minorHAnsi"/>
          <w:sz w:val="20"/>
          <w:szCs w:val="20"/>
        </w:rPr>
        <w:t xml:space="preserve">of information </w:t>
      </w:r>
      <w:r w:rsidR="00251DAE" w:rsidRPr="009F6510">
        <w:rPr>
          <w:rFonts w:eastAsia="Calibri" w:cstheme="minorHAnsi"/>
          <w:sz w:val="20"/>
          <w:szCs w:val="20"/>
        </w:rPr>
        <w:t>for better decision making and effective management</w:t>
      </w:r>
      <w:r>
        <w:rPr>
          <w:rFonts w:eastAsia="Calibri" w:cstheme="minorHAnsi"/>
          <w:sz w:val="20"/>
          <w:szCs w:val="20"/>
        </w:rPr>
        <w:t xml:space="preserve"> in each and every function of an organization</w:t>
      </w:r>
    </w:p>
    <w:p w:rsidR="00744A84" w:rsidRPr="00063D74" w:rsidRDefault="00063D74" w:rsidP="00A33BD9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063D74">
        <w:rPr>
          <w:rFonts w:eastAsia="Calibri" w:cstheme="minorHAnsi"/>
          <w:sz w:val="20"/>
          <w:szCs w:val="20"/>
        </w:rPr>
        <w:t xml:space="preserve">Acknowledged for contribution in </w:t>
      </w:r>
      <w:r>
        <w:rPr>
          <w:rFonts w:eastAsia="Calibri" w:cstheme="minorHAnsi"/>
          <w:sz w:val="20"/>
          <w:szCs w:val="20"/>
        </w:rPr>
        <w:t xml:space="preserve">Digital Gender Atlas </w:t>
      </w:r>
      <w:r w:rsidR="00744A84" w:rsidRPr="00063D74">
        <w:rPr>
          <w:rFonts w:eastAsia="Calibri" w:cstheme="minorHAnsi"/>
          <w:sz w:val="20"/>
          <w:szCs w:val="20"/>
        </w:rPr>
        <w:t>for advancing</w:t>
      </w:r>
      <w:r w:rsidRPr="00063D74">
        <w:rPr>
          <w:rFonts w:eastAsia="Calibri" w:cstheme="minorHAnsi"/>
          <w:sz w:val="20"/>
          <w:szCs w:val="20"/>
        </w:rPr>
        <w:t xml:space="preserve"> girls </w:t>
      </w:r>
      <w:r w:rsidR="00744A84" w:rsidRPr="00063D74">
        <w:rPr>
          <w:rFonts w:eastAsia="Calibri" w:cstheme="minorHAnsi"/>
          <w:sz w:val="20"/>
          <w:szCs w:val="20"/>
        </w:rPr>
        <w:t xml:space="preserve">education </w:t>
      </w:r>
      <w:r w:rsidRPr="00063D74">
        <w:rPr>
          <w:rFonts w:eastAsia="Calibri" w:cstheme="minorHAnsi"/>
          <w:sz w:val="20"/>
          <w:szCs w:val="20"/>
        </w:rPr>
        <w:t xml:space="preserve">through You-Tube clip in parliament by Union Minister - Smt. </w:t>
      </w:r>
      <w:proofErr w:type="spellStart"/>
      <w:r w:rsidRPr="00063D74">
        <w:rPr>
          <w:rFonts w:eastAsia="Calibri" w:cstheme="minorHAnsi"/>
          <w:sz w:val="20"/>
          <w:szCs w:val="20"/>
        </w:rPr>
        <w:t>Smriti</w:t>
      </w:r>
      <w:proofErr w:type="spellEnd"/>
      <w:r w:rsidRPr="00063D7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063D74">
        <w:rPr>
          <w:rFonts w:eastAsia="Calibri" w:cstheme="minorHAnsi"/>
          <w:sz w:val="20"/>
          <w:szCs w:val="20"/>
        </w:rPr>
        <w:t>Irani</w:t>
      </w:r>
      <w:proofErr w:type="spellEnd"/>
    </w:p>
    <w:p w:rsidR="00984867" w:rsidRPr="00CF0177" w:rsidRDefault="008E0DB5" w:rsidP="00CF0177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Extensive business &amp; IT level interaction with C-</w:t>
      </w:r>
      <w:r w:rsidR="00952BAB" w:rsidRPr="00550D9E">
        <w:rPr>
          <w:rFonts w:eastAsia="Calibri" w:cstheme="minorHAnsi"/>
          <w:sz w:val="20"/>
          <w:szCs w:val="20"/>
        </w:rPr>
        <w:t xml:space="preserve">Suite </w:t>
      </w:r>
      <w:r w:rsidRPr="00550D9E">
        <w:rPr>
          <w:rFonts w:eastAsia="Calibri" w:cstheme="minorHAnsi"/>
          <w:sz w:val="20"/>
          <w:szCs w:val="20"/>
        </w:rPr>
        <w:t xml:space="preserve">of </w:t>
      </w:r>
      <w:r w:rsidR="00952BAB" w:rsidRPr="00550D9E">
        <w:rPr>
          <w:rFonts w:eastAsia="Calibri" w:cstheme="minorHAnsi"/>
          <w:sz w:val="20"/>
          <w:szCs w:val="20"/>
        </w:rPr>
        <w:t>Executives / Top Government Officials</w:t>
      </w:r>
      <w:r w:rsidRPr="00550D9E">
        <w:rPr>
          <w:rFonts w:eastAsia="Calibri" w:cstheme="minorHAnsi"/>
          <w:sz w:val="20"/>
          <w:szCs w:val="20"/>
        </w:rPr>
        <w:t>, mapping</w:t>
      </w:r>
      <w:r w:rsidR="008E4844" w:rsidRPr="00550D9E">
        <w:rPr>
          <w:rFonts w:eastAsia="Calibri" w:cstheme="minorHAnsi"/>
          <w:sz w:val="20"/>
          <w:szCs w:val="20"/>
        </w:rPr>
        <w:t xml:space="preserve"> customer business value chain &amp;</w:t>
      </w:r>
      <w:r w:rsidRPr="00550D9E">
        <w:rPr>
          <w:rFonts w:eastAsia="Calibri" w:cstheme="minorHAnsi"/>
          <w:sz w:val="20"/>
          <w:szCs w:val="20"/>
        </w:rPr>
        <w:t>process and formulating</w:t>
      </w:r>
      <w:r w:rsidR="00C24718" w:rsidRPr="00550D9E">
        <w:rPr>
          <w:rFonts w:eastAsia="Calibri" w:cstheme="minorHAnsi"/>
          <w:sz w:val="20"/>
          <w:szCs w:val="20"/>
        </w:rPr>
        <w:t>strategic</w:t>
      </w:r>
      <w:r w:rsidRPr="00550D9E">
        <w:rPr>
          <w:rFonts w:eastAsia="Calibri" w:cstheme="minorHAnsi"/>
          <w:sz w:val="20"/>
          <w:szCs w:val="20"/>
        </w:rPr>
        <w:t xml:space="preserve"> solutions while ensuring delivery excellence</w:t>
      </w:r>
    </w:p>
    <w:p w:rsidR="00E57BAC" w:rsidRPr="00550D9E" w:rsidRDefault="00E57BAC" w:rsidP="00E57BAC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Champion with a strong focus on </w:t>
      </w:r>
      <w:r w:rsidR="00052A01" w:rsidRPr="00550D9E">
        <w:rPr>
          <w:rFonts w:eastAsia="Calibri" w:cstheme="minorHAnsi"/>
          <w:sz w:val="20"/>
          <w:szCs w:val="20"/>
        </w:rPr>
        <w:t>quality &amp;</w:t>
      </w:r>
      <w:r w:rsidR="00CF0177">
        <w:rPr>
          <w:rFonts w:eastAsia="Calibri" w:cstheme="minorHAnsi"/>
          <w:sz w:val="20"/>
          <w:szCs w:val="20"/>
        </w:rPr>
        <w:t xml:space="preserve"> </w:t>
      </w:r>
      <w:r w:rsidRPr="00550D9E">
        <w:rPr>
          <w:rFonts w:eastAsia="Calibri" w:cstheme="minorHAnsi"/>
          <w:sz w:val="20"/>
          <w:szCs w:val="20"/>
        </w:rPr>
        <w:t xml:space="preserve">governance, and </w:t>
      </w:r>
      <w:r w:rsidR="00052A01" w:rsidRPr="00550D9E">
        <w:rPr>
          <w:rFonts w:eastAsia="Calibri" w:cstheme="minorHAnsi"/>
          <w:sz w:val="20"/>
          <w:szCs w:val="20"/>
        </w:rPr>
        <w:t xml:space="preserve">acts </w:t>
      </w:r>
      <w:proofErr w:type="spellStart"/>
      <w:r w:rsidRPr="00550D9E">
        <w:rPr>
          <w:rFonts w:eastAsia="Calibri" w:cstheme="minorHAnsi"/>
          <w:sz w:val="20"/>
          <w:szCs w:val="20"/>
        </w:rPr>
        <w:t>a</w:t>
      </w:r>
      <w:r w:rsidR="00AE2411">
        <w:rPr>
          <w:rFonts w:eastAsia="Calibri" w:cstheme="minorHAnsi"/>
          <w:sz w:val="20"/>
          <w:szCs w:val="20"/>
        </w:rPr>
        <w:t>n</w:t>
      </w:r>
      <w:r w:rsidR="00694E57" w:rsidRPr="00550D9E">
        <w:rPr>
          <w:rFonts w:eastAsia="Calibri" w:cstheme="minorHAnsi"/>
          <w:sz w:val="20"/>
          <w:szCs w:val="20"/>
        </w:rPr>
        <w:t>agent</w:t>
      </w:r>
      <w:proofErr w:type="spellEnd"/>
      <w:r w:rsidRPr="00550D9E">
        <w:rPr>
          <w:rFonts w:eastAsia="Calibri" w:cstheme="minorHAnsi"/>
          <w:sz w:val="20"/>
          <w:szCs w:val="20"/>
        </w:rPr>
        <w:t xml:space="preserve"> for change, facilitating continuous process improvements for transformative results </w:t>
      </w:r>
      <w:r w:rsidR="004824A7" w:rsidRPr="00550D9E">
        <w:rPr>
          <w:rFonts w:eastAsia="Calibri" w:cstheme="minorHAnsi"/>
          <w:sz w:val="20"/>
          <w:szCs w:val="20"/>
        </w:rPr>
        <w:t xml:space="preserve">and </w:t>
      </w:r>
      <w:r w:rsidRPr="00550D9E">
        <w:rPr>
          <w:rFonts w:eastAsia="Calibri" w:cstheme="minorHAnsi"/>
          <w:sz w:val="20"/>
          <w:szCs w:val="20"/>
        </w:rPr>
        <w:t xml:space="preserve">delivering peak-performing teams </w:t>
      </w:r>
      <w:r w:rsidR="00052A01" w:rsidRPr="00550D9E">
        <w:rPr>
          <w:rFonts w:eastAsia="Calibri" w:cstheme="minorHAnsi"/>
          <w:sz w:val="20"/>
          <w:szCs w:val="20"/>
        </w:rPr>
        <w:t>/</w:t>
      </w:r>
      <w:r w:rsidRPr="00550D9E">
        <w:rPr>
          <w:rFonts w:eastAsia="Calibri" w:cstheme="minorHAnsi"/>
          <w:sz w:val="20"/>
          <w:szCs w:val="20"/>
        </w:rPr>
        <w:t xml:space="preserve"> improved frameworks</w:t>
      </w:r>
    </w:p>
    <w:p w:rsidR="00020373" w:rsidRPr="00550D9E" w:rsidRDefault="00020373" w:rsidP="0081585E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ascii="Calibri" w:hAnsi="Calibri" w:cs="Tahoma"/>
          <w:sz w:val="20"/>
          <w:szCs w:val="20"/>
        </w:rPr>
        <w:t xml:space="preserve">Proficient in developing technology adoption, collaborating </w:t>
      </w:r>
      <w:r w:rsidR="00722DB5">
        <w:rPr>
          <w:rFonts w:ascii="Calibri" w:hAnsi="Calibri" w:cs="Tahoma"/>
          <w:sz w:val="20"/>
          <w:szCs w:val="20"/>
        </w:rPr>
        <w:t>MIS</w:t>
      </w:r>
      <w:r w:rsidRPr="00550D9E">
        <w:rPr>
          <w:rFonts w:ascii="Calibri" w:hAnsi="Calibri" w:cs="Tahoma"/>
          <w:sz w:val="20"/>
          <w:szCs w:val="20"/>
        </w:rPr>
        <w:t xml:space="preserve"> models to deliver cost optimization, unified IT strategies to deliver agility, efficiency and measurable business outcomes</w:t>
      </w:r>
    </w:p>
    <w:p w:rsidR="00E72916" w:rsidRDefault="00722DB5" w:rsidP="00E72916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728980</wp:posOffset>
            </wp:positionH>
            <wp:positionV relativeFrom="paragraph">
              <wp:posOffset>3810</wp:posOffset>
            </wp:positionV>
            <wp:extent cx="4802505" cy="1280160"/>
            <wp:effectExtent l="0" t="0" r="0" b="0"/>
            <wp:wrapTight wrapText="bothSides">
              <wp:wrapPolygon edited="0">
                <wp:start x="0" y="0"/>
                <wp:lineTo x="0" y="21214"/>
                <wp:lineTo x="21506" y="21214"/>
                <wp:lineTo x="2150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250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4867" w:rsidRPr="00550D9E" w:rsidRDefault="00984867" w:rsidP="00881348">
      <w:pPr>
        <w:pStyle w:val="ListParagraph"/>
        <w:spacing w:after="40" w:line="240" w:lineRule="auto"/>
        <w:ind w:left="360"/>
        <w:contextualSpacing w:val="0"/>
        <w:jc w:val="both"/>
        <w:rPr>
          <w:rFonts w:eastAsia="Calibri" w:cstheme="minorHAnsi"/>
          <w:sz w:val="20"/>
          <w:szCs w:val="20"/>
        </w:rPr>
      </w:pPr>
    </w:p>
    <w:p w:rsidR="00984867" w:rsidRPr="00550D9E" w:rsidRDefault="00984867" w:rsidP="00881348">
      <w:pPr>
        <w:pStyle w:val="ListParagraph"/>
        <w:spacing w:after="40" w:line="240" w:lineRule="auto"/>
        <w:ind w:left="360"/>
        <w:contextualSpacing w:val="0"/>
        <w:jc w:val="both"/>
        <w:rPr>
          <w:rFonts w:eastAsia="Calibri" w:cstheme="minorHAnsi"/>
          <w:sz w:val="20"/>
          <w:szCs w:val="20"/>
        </w:rPr>
      </w:pPr>
    </w:p>
    <w:p w:rsidR="00984867" w:rsidRPr="00550D9E" w:rsidRDefault="00984867" w:rsidP="00881348">
      <w:pPr>
        <w:pStyle w:val="ListParagraph"/>
        <w:spacing w:after="40" w:line="240" w:lineRule="auto"/>
        <w:ind w:left="360"/>
        <w:contextualSpacing w:val="0"/>
        <w:jc w:val="both"/>
        <w:rPr>
          <w:rFonts w:eastAsia="Calibri" w:cstheme="minorHAnsi"/>
          <w:sz w:val="20"/>
          <w:szCs w:val="20"/>
        </w:rPr>
      </w:pPr>
    </w:p>
    <w:p w:rsidR="00984867" w:rsidRPr="00550D9E" w:rsidRDefault="00984867" w:rsidP="00881348">
      <w:pPr>
        <w:pStyle w:val="ListParagraph"/>
        <w:spacing w:after="40" w:line="240" w:lineRule="auto"/>
        <w:ind w:left="360"/>
        <w:contextualSpacing w:val="0"/>
        <w:jc w:val="both"/>
        <w:rPr>
          <w:rFonts w:eastAsia="Calibri" w:cstheme="minorHAnsi"/>
          <w:sz w:val="20"/>
          <w:szCs w:val="20"/>
        </w:rPr>
      </w:pPr>
    </w:p>
    <w:p w:rsidR="00984867" w:rsidRPr="00550D9E" w:rsidRDefault="00984867" w:rsidP="00881348">
      <w:pPr>
        <w:pStyle w:val="ListParagraph"/>
        <w:spacing w:after="40" w:line="240" w:lineRule="auto"/>
        <w:ind w:left="360"/>
        <w:contextualSpacing w:val="0"/>
        <w:jc w:val="both"/>
        <w:rPr>
          <w:rFonts w:eastAsia="Calibri" w:cstheme="minorHAnsi"/>
          <w:sz w:val="20"/>
          <w:szCs w:val="20"/>
        </w:rPr>
      </w:pPr>
    </w:p>
    <w:p w:rsidR="00881348" w:rsidRPr="00550D9E" w:rsidRDefault="00881348" w:rsidP="00881348">
      <w:pPr>
        <w:pStyle w:val="ListParagraph"/>
        <w:spacing w:after="40" w:line="240" w:lineRule="auto"/>
        <w:ind w:left="360"/>
        <w:contextualSpacing w:val="0"/>
        <w:jc w:val="both"/>
        <w:rPr>
          <w:rFonts w:eastAsia="Calibri" w:cstheme="minorHAnsi"/>
          <w:sz w:val="20"/>
          <w:szCs w:val="20"/>
        </w:rPr>
      </w:pPr>
    </w:p>
    <w:p w:rsidR="0036225E" w:rsidRPr="00722DB5" w:rsidRDefault="0036225E" w:rsidP="00881348">
      <w:pPr>
        <w:pStyle w:val="ListParagraph"/>
        <w:spacing w:after="40" w:line="240" w:lineRule="auto"/>
        <w:ind w:left="360"/>
        <w:contextualSpacing w:val="0"/>
        <w:jc w:val="both"/>
        <w:rPr>
          <w:rFonts w:eastAsia="Calibri" w:cstheme="minorHAnsi"/>
          <w:sz w:val="12"/>
          <w:szCs w:val="20"/>
        </w:rPr>
      </w:pPr>
    </w:p>
    <w:p w:rsidR="005D593E" w:rsidRPr="00550D9E" w:rsidRDefault="004A1B7B" w:rsidP="007767E3">
      <w:pPr>
        <w:shd w:val="clear" w:color="auto" w:fill="244061" w:themeFill="accent1" w:themeFillShade="80"/>
        <w:spacing w:after="40" w:line="240" w:lineRule="auto"/>
        <w:jc w:val="both"/>
        <w:rPr>
          <w:rFonts w:cstheme="minorHAnsi"/>
          <w:b/>
          <w:sz w:val="20"/>
          <w:szCs w:val="20"/>
        </w:rPr>
      </w:pPr>
      <w:r w:rsidRPr="00550D9E">
        <w:rPr>
          <w:rFonts w:cstheme="minorHAnsi"/>
          <w:b/>
          <w:sz w:val="20"/>
          <w:szCs w:val="20"/>
        </w:rPr>
        <w:t>AREAS OF EXPERTISE</w:t>
      </w:r>
    </w:p>
    <w:p w:rsidR="004A1B7B" w:rsidRDefault="000B02E3" w:rsidP="007767E3">
      <w:pPr>
        <w:pStyle w:val="ListParagraph"/>
        <w:spacing w:after="40" w:line="240" w:lineRule="auto"/>
        <w:ind w:left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noProof/>
          <w:lang w:val="en-IN" w:eastAsia="en-IN"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3726815</wp:posOffset>
            </wp:positionH>
            <wp:positionV relativeFrom="paragraph">
              <wp:posOffset>5715</wp:posOffset>
            </wp:positionV>
            <wp:extent cx="3375660" cy="1826260"/>
            <wp:effectExtent l="0" t="0" r="0" b="2540"/>
            <wp:wrapTight wrapText="bothSides">
              <wp:wrapPolygon edited="0">
                <wp:start x="0" y="0"/>
                <wp:lineTo x="0" y="21405"/>
                <wp:lineTo x="21454" y="21405"/>
                <wp:lineTo x="2145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02E3" w:rsidRPr="000B02E3" w:rsidRDefault="000B02E3" w:rsidP="000B02E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="Calibri"/>
          <w:sz w:val="20"/>
          <w:szCs w:val="20"/>
        </w:rPr>
      </w:pPr>
      <w:r w:rsidRPr="000B02E3">
        <w:rPr>
          <w:rFonts w:cs="Calibri"/>
          <w:sz w:val="20"/>
          <w:szCs w:val="20"/>
        </w:rPr>
        <w:t xml:space="preserve">Designing </w:t>
      </w:r>
      <w:r w:rsidR="009152DB">
        <w:rPr>
          <w:rFonts w:cs="Calibri"/>
          <w:sz w:val="20"/>
          <w:szCs w:val="20"/>
        </w:rPr>
        <w:t xml:space="preserve"> </w:t>
      </w:r>
      <w:r w:rsidRPr="000B02E3">
        <w:rPr>
          <w:rFonts w:cs="Calibri"/>
          <w:sz w:val="20"/>
          <w:szCs w:val="20"/>
        </w:rPr>
        <w:t xml:space="preserve">solutions in line with the main goal of the organization, </w:t>
      </w:r>
      <w:r w:rsidRPr="00AE2411">
        <w:rPr>
          <w:rFonts w:cs="Calibri"/>
          <w:sz w:val="20"/>
          <w:szCs w:val="20"/>
        </w:rPr>
        <w:t>reorient</w:t>
      </w:r>
      <w:r>
        <w:rPr>
          <w:rFonts w:cs="Calibri"/>
          <w:sz w:val="20"/>
          <w:szCs w:val="20"/>
        </w:rPr>
        <w:t>ing</w:t>
      </w:r>
      <w:r w:rsidRPr="00AE2411">
        <w:rPr>
          <w:rFonts w:cs="Calibri"/>
          <w:sz w:val="20"/>
          <w:szCs w:val="20"/>
        </w:rPr>
        <w:t xml:space="preserve"> existing MIS systems to geography</w:t>
      </w:r>
      <w:r>
        <w:rPr>
          <w:rFonts w:cs="Calibri"/>
          <w:sz w:val="20"/>
          <w:szCs w:val="20"/>
        </w:rPr>
        <w:t xml:space="preserve"> and </w:t>
      </w:r>
      <w:r w:rsidRPr="000B02E3">
        <w:rPr>
          <w:rFonts w:cs="Calibri"/>
          <w:sz w:val="20"/>
          <w:szCs w:val="20"/>
        </w:rPr>
        <w:t>curtailing the decision life cycle</w:t>
      </w:r>
    </w:p>
    <w:p w:rsidR="0013461E" w:rsidRPr="00CF0177" w:rsidRDefault="000B02E3" w:rsidP="00CF0177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Assuring </w:t>
      </w:r>
      <w:r w:rsidRPr="00AE2411">
        <w:rPr>
          <w:rFonts w:cs="Calibri"/>
          <w:sz w:val="20"/>
          <w:szCs w:val="20"/>
        </w:rPr>
        <w:t>standardizations in communicating</w:t>
      </w:r>
      <w:r>
        <w:rPr>
          <w:rFonts w:cs="Calibri"/>
          <w:sz w:val="20"/>
          <w:szCs w:val="20"/>
        </w:rPr>
        <w:t xml:space="preserve"> and exchanging the information</w:t>
      </w:r>
      <w:r w:rsidR="0013461E">
        <w:rPr>
          <w:rFonts w:cs="Calibri"/>
          <w:sz w:val="20"/>
          <w:szCs w:val="20"/>
        </w:rPr>
        <w:t>as well as exercising</w:t>
      </w:r>
      <w:r w:rsidRPr="00AE2411">
        <w:rPr>
          <w:rFonts w:cs="Calibri"/>
          <w:sz w:val="20"/>
          <w:szCs w:val="20"/>
        </w:rPr>
        <w:t xml:space="preserve"> lot of control and direction to information management related issues in government and corporate houses</w:t>
      </w:r>
    </w:p>
    <w:p w:rsidR="0013461E" w:rsidRPr="00550D9E" w:rsidRDefault="0013461E" w:rsidP="0013461E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Studying information requirements / GIS (Geographic Information systems) and utilizing data visualization models to deliver meaningful insight to the issues / data structure</w:t>
      </w:r>
    </w:p>
    <w:p w:rsidR="00686A29" w:rsidRPr="00CF0177" w:rsidRDefault="000B02E3" w:rsidP="00CF0177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sz w:val="20"/>
          <w:szCs w:val="20"/>
        </w:rPr>
        <w:t xml:space="preserve">Leading end-to-end development of large scale projects from </w:t>
      </w:r>
      <w:r w:rsidRPr="00550D9E">
        <w:rPr>
          <w:sz w:val="20"/>
          <w:szCs w:val="20"/>
        </w:rPr>
        <w:lastRenderedPageBreak/>
        <w:t>inception, requirement specification, planning, designing, implementation and documentation till closure</w:t>
      </w:r>
    </w:p>
    <w:p w:rsidR="000B02E3" w:rsidRPr="00550D9E" w:rsidRDefault="000B02E3" w:rsidP="000B02E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Forming synergetic alignments of clients' strategic visions with the program benefits for achieving optimal performance goals</w:t>
      </w:r>
    </w:p>
    <w:p w:rsidR="000B02E3" w:rsidRPr="00550D9E" w:rsidRDefault="000B02E3" w:rsidP="000B02E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Ensuring that best practices and lessons learned are documented and shared appropriately across teams and other functional units</w:t>
      </w:r>
    </w:p>
    <w:p w:rsidR="000B02E3" w:rsidRPr="00550D9E" w:rsidRDefault="000B02E3" w:rsidP="000B02E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Ensuring a high value proposition in terms of time and cost savings, as well as a lasting strategic partnership</w:t>
      </w:r>
    </w:p>
    <w:p w:rsidR="000B02E3" w:rsidRDefault="000B02E3" w:rsidP="000B02E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Assuring the availability of right talent for the appropriate project as well as building domain &amp; technical competencies in the team</w:t>
      </w:r>
    </w:p>
    <w:p w:rsidR="00CF0177" w:rsidRPr="00CF0177" w:rsidRDefault="00CF0177" w:rsidP="00CF0177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</w:p>
    <w:p w:rsidR="004A1B7B" w:rsidRPr="00550D9E" w:rsidRDefault="00CF0177" w:rsidP="007767E3">
      <w:pPr>
        <w:shd w:val="clear" w:color="auto" w:fill="244061" w:themeFill="accent1" w:themeFillShade="80"/>
        <w:spacing w:after="4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WORK EXPERIENCE </w:t>
      </w:r>
    </w:p>
    <w:p w:rsidR="004A1B7B" w:rsidRPr="00550D9E" w:rsidRDefault="004A1B7B" w:rsidP="007767E3">
      <w:pPr>
        <w:pStyle w:val="ListParagraph"/>
        <w:spacing w:after="0" w:line="240" w:lineRule="auto"/>
        <w:ind w:left="0"/>
        <w:jc w:val="both"/>
        <w:rPr>
          <w:rFonts w:eastAsia="Calibri" w:cstheme="minorHAnsi"/>
          <w:sz w:val="20"/>
          <w:szCs w:val="20"/>
        </w:rPr>
      </w:pPr>
    </w:p>
    <w:p w:rsidR="00F430AA" w:rsidRPr="00550D9E" w:rsidRDefault="00FB2BE3" w:rsidP="008F6AC4">
      <w:pPr>
        <w:shd w:val="clear" w:color="auto" w:fill="BFBFBF" w:themeFill="background1" w:themeFillShade="BF"/>
        <w:spacing w:after="40" w:line="240" w:lineRule="auto"/>
        <w:jc w:val="center"/>
        <w:rPr>
          <w:rFonts w:cstheme="minorHAnsi"/>
          <w:b/>
          <w:sz w:val="20"/>
          <w:szCs w:val="20"/>
        </w:rPr>
      </w:pPr>
      <w:r w:rsidRPr="00550D9E">
        <w:rPr>
          <w:rFonts w:cstheme="minorHAnsi"/>
          <w:b/>
          <w:sz w:val="20"/>
          <w:szCs w:val="20"/>
        </w:rPr>
        <w:t xml:space="preserve">Suswa Infoway Private Limited, Hyderabad as </w:t>
      </w:r>
      <w:r w:rsidR="00CF0177">
        <w:rPr>
          <w:rFonts w:cstheme="minorHAnsi"/>
          <w:b/>
          <w:sz w:val="20"/>
          <w:szCs w:val="20"/>
        </w:rPr>
        <w:t xml:space="preserve">Senior Team lead /product development  </w:t>
      </w:r>
      <w:r w:rsidRPr="00550D9E">
        <w:rPr>
          <w:rFonts w:cstheme="minorHAnsi"/>
          <w:b/>
          <w:sz w:val="20"/>
          <w:szCs w:val="20"/>
        </w:rPr>
        <w:t>Apr’03</w:t>
      </w:r>
    </w:p>
    <w:p w:rsidR="00E365E2" w:rsidRPr="00550D9E" w:rsidRDefault="00E365E2" w:rsidP="00E365E2">
      <w:pPr>
        <w:pStyle w:val="ListParagraph"/>
        <w:spacing w:after="40" w:line="240" w:lineRule="auto"/>
        <w:ind w:left="360"/>
        <w:contextualSpacing w:val="0"/>
        <w:jc w:val="both"/>
        <w:rPr>
          <w:rFonts w:cstheme="minorHAnsi"/>
          <w:sz w:val="20"/>
          <w:szCs w:val="20"/>
        </w:rPr>
      </w:pPr>
    </w:p>
    <w:p w:rsidR="00FB2BE3" w:rsidRPr="00550D9E" w:rsidRDefault="006F6F92" w:rsidP="006F6F92">
      <w:pPr>
        <w:widowControl w:val="0"/>
        <w:autoSpaceDE w:val="0"/>
        <w:autoSpaceDN w:val="0"/>
        <w:adjustRightInd w:val="0"/>
        <w:spacing w:after="4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550D9E">
        <w:rPr>
          <w:b/>
          <w:sz w:val="20"/>
          <w:szCs w:val="20"/>
        </w:rPr>
        <w:t>Platform:</w:t>
      </w:r>
      <w:r w:rsidR="00CF0177">
        <w:rPr>
          <w:b/>
          <w:sz w:val="20"/>
          <w:szCs w:val="20"/>
        </w:rPr>
        <w:t xml:space="preserve">  Team </w:t>
      </w:r>
      <w:r w:rsidR="002668DB">
        <w:rPr>
          <w:b/>
          <w:sz w:val="20"/>
          <w:szCs w:val="20"/>
        </w:rPr>
        <w:t xml:space="preserve">members skill sets and knowledge </w:t>
      </w:r>
    </w:p>
    <w:p w:rsidR="006F6F92" w:rsidRPr="00550D9E" w:rsidRDefault="00FB2BE3" w:rsidP="00FB2BE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Open Source Software -</w:t>
      </w:r>
      <w:r w:rsidR="006F6F92" w:rsidRPr="00550D9E">
        <w:rPr>
          <w:rFonts w:eastAsia="Calibri" w:cstheme="minorHAnsi"/>
          <w:sz w:val="20"/>
          <w:szCs w:val="20"/>
        </w:rPr>
        <w:t xml:space="preserve"> </w:t>
      </w:r>
      <w:proofErr w:type="spellStart"/>
      <w:r w:rsidR="006F6F92" w:rsidRPr="00550D9E">
        <w:rPr>
          <w:rFonts w:eastAsia="Calibri" w:cstheme="minorHAnsi"/>
          <w:sz w:val="20"/>
          <w:szCs w:val="20"/>
        </w:rPr>
        <w:t>PostgreSQL</w:t>
      </w:r>
      <w:proofErr w:type="spellEnd"/>
      <w:r w:rsidR="006F6F92" w:rsidRPr="00550D9E">
        <w:rPr>
          <w:rFonts w:eastAsia="Calibri" w:cstheme="minorHAnsi"/>
          <w:sz w:val="20"/>
          <w:szCs w:val="20"/>
        </w:rPr>
        <w:t xml:space="preserve"> / </w:t>
      </w:r>
      <w:proofErr w:type="spellStart"/>
      <w:r w:rsidR="006F6F92" w:rsidRPr="00550D9E">
        <w:rPr>
          <w:rFonts w:eastAsia="Calibri" w:cstheme="minorHAnsi"/>
          <w:sz w:val="20"/>
          <w:szCs w:val="20"/>
        </w:rPr>
        <w:t>PostGIS</w:t>
      </w:r>
      <w:proofErr w:type="spellEnd"/>
      <w:r w:rsidR="006F6F92" w:rsidRPr="00550D9E">
        <w:rPr>
          <w:rFonts w:eastAsia="Calibri" w:cstheme="minorHAnsi"/>
          <w:sz w:val="20"/>
          <w:szCs w:val="20"/>
        </w:rPr>
        <w:t xml:space="preserve">, </w:t>
      </w:r>
      <w:proofErr w:type="spellStart"/>
      <w:r w:rsidR="006F6F92" w:rsidRPr="00550D9E">
        <w:rPr>
          <w:rFonts w:eastAsia="Calibri" w:cstheme="minorHAnsi"/>
          <w:sz w:val="20"/>
          <w:szCs w:val="20"/>
        </w:rPr>
        <w:t>GeoServer</w:t>
      </w:r>
      <w:proofErr w:type="spellEnd"/>
      <w:r w:rsidR="006F6F92" w:rsidRPr="00550D9E">
        <w:rPr>
          <w:rFonts w:eastAsia="Calibri" w:cstheme="minorHAnsi"/>
          <w:sz w:val="20"/>
          <w:szCs w:val="20"/>
        </w:rPr>
        <w:t xml:space="preserve">, Open </w:t>
      </w:r>
      <w:r w:rsidRPr="00550D9E">
        <w:rPr>
          <w:rFonts w:eastAsia="Calibri" w:cstheme="minorHAnsi"/>
          <w:sz w:val="20"/>
          <w:szCs w:val="20"/>
        </w:rPr>
        <w:t xml:space="preserve">Layers API, Ext JS, PHP, </w:t>
      </w:r>
      <w:r w:rsidR="00830052">
        <w:rPr>
          <w:rFonts w:eastAsia="Calibri" w:cstheme="minorHAnsi"/>
          <w:sz w:val="20"/>
          <w:szCs w:val="20"/>
        </w:rPr>
        <w:t>etc.</w:t>
      </w:r>
    </w:p>
    <w:p w:rsidR="006F6F92" w:rsidRPr="00550D9E" w:rsidRDefault="006F6F92" w:rsidP="00FB2BE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ASP.Net, VB.Net (.Net Framework 2.0), Web Services, Oracle 10G, Crystal Reports 9.0, </w:t>
      </w:r>
      <w:proofErr w:type="spellStart"/>
      <w:r w:rsidRPr="00550D9E">
        <w:rPr>
          <w:rFonts w:eastAsia="Calibri" w:cstheme="minorHAnsi"/>
          <w:sz w:val="20"/>
          <w:szCs w:val="20"/>
        </w:rPr>
        <w:t>sFTP</w:t>
      </w:r>
      <w:proofErr w:type="spellEnd"/>
      <w:r w:rsidRPr="00550D9E">
        <w:rPr>
          <w:rFonts w:eastAsia="Calibri" w:cstheme="minorHAnsi"/>
          <w:sz w:val="20"/>
          <w:szCs w:val="20"/>
        </w:rPr>
        <w:t>, HTTP, HTTPs, XML, XSL, HTML,  2003 Server, Windows XP, AutoCAD Map 2000, ArcGIS 9.2, ArcView 3.2, ERDAS Imagine 8.6, Arc IMS9.2 &amp; Arc SDE9.2</w:t>
      </w:r>
    </w:p>
    <w:p w:rsidR="00F430AA" w:rsidRPr="00090E6B" w:rsidRDefault="00F430AA" w:rsidP="002D6070">
      <w:pPr>
        <w:spacing w:after="40" w:line="240" w:lineRule="auto"/>
        <w:jc w:val="both"/>
        <w:rPr>
          <w:rFonts w:cstheme="minorHAnsi"/>
          <w:b/>
          <w:sz w:val="14"/>
          <w:szCs w:val="20"/>
        </w:rPr>
      </w:pPr>
    </w:p>
    <w:p w:rsidR="006F6F92" w:rsidRPr="00550D9E" w:rsidRDefault="006F6F92" w:rsidP="006F6F92">
      <w:pPr>
        <w:spacing w:after="40" w:line="240" w:lineRule="auto"/>
        <w:jc w:val="both"/>
        <w:rPr>
          <w:rFonts w:cstheme="minorHAnsi"/>
          <w:b/>
          <w:sz w:val="20"/>
          <w:szCs w:val="20"/>
        </w:rPr>
      </w:pPr>
      <w:r w:rsidRPr="00550D9E">
        <w:rPr>
          <w:rFonts w:cstheme="minorHAnsi"/>
          <w:b/>
          <w:sz w:val="20"/>
          <w:szCs w:val="20"/>
        </w:rPr>
        <w:t>Role:</w:t>
      </w:r>
    </w:p>
    <w:p w:rsidR="00182634" w:rsidRPr="00550D9E" w:rsidRDefault="00182634" w:rsidP="006F6F92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Spearheading conceptualization and deployment of </w:t>
      </w:r>
      <w:r w:rsidR="009152DB">
        <w:rPr>
          <w:rFonts w:eastAsia="Calibri" w:cstheme="minorHAnsi"/>
          <w:sz w:val="20"/>
          <w:szCs w:val="20"/>
        </w:rPr>
        <w:t xml:space="preserve">  </w:t>
      </w:r>
      <w:r w:rsidR="000439CA" w:rsidRPr="00550D9E">
        <w:rPr>
          <w:rFonts w:eastAsia="Calibri" w:cstheme="minorHAnsi"/>
          <w:sz w:val="20"/>
          <w:szCs w:val="20"/>
        </w:rPr>
        <w:t xml:space="preserve"> for Insurance </w:t>
      </w:r>
      <w:r w:rsidR="00387AF2">
        <w:rPr>
          <w:rFonts w:eastAsia="Calibri" w:cstheme="minorHAnsi"/>
          <w:sz w:val="20"/>
          <w:szCs w:val="20"/>
        </w:rPr>
        <w:t>&amp;</w:t>
      </w:r>
      <w:r w:rsidR="000439CA" w:rsidRPr="00550D9E">
        <w:rPr>
          <w:rFonts w:eastAsia="Calibri" w:cstheme="minorHAnsi"/>
          <w:sz w:val="20"/>
          <w:szCs w:val="20"/>
        </w:rPr>
        <w:t xml:space="preserve"> Agro</w:t>
      </w:r>
      <w:r w:rsidRPr="00550D9E">
        <w:rPr>
          <w:rFonts w:eastAsia="Calibri" w:cstheme="minorHAnsi"/>
          <w:sz w:val="20"/>
          <w:szCs w:val="20"/>
        </w:rPr>
        <w:t>-farming industries</w:t>
      </w:r>
    </w:p>
    <w:p w:rsidR="000439CA" w:rsidRPr="00550D9E" w:rsidRDefault="000439CA" w:rsidP="006F6F92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Manag</w:t>
      </w:r>
      <w:r w:rsidR="00182634" w:rsidRPr="00550D9E">
        <w:rPr>
          <w:rFonts w:eastAsia="Calibri" w:cstheme="minorHAnsi"/>
          <w:sz w:val="20"/>
          <w:szCs w:val="20"/>
        </w:rPr>
        <w:t>ing</w:t>
      </w:r>
      <w:r w:rsidRPr="00550D9E">
        <w:rPr>
          <w:rFonts w:eastAsia="Calibri" w:cstheme="minorHAnsi"/>
          <w:sz w:val="20"/>
          <w:szCs w:val="20"/>
        </w:rPr>
        <w:t xml:space="preserve"> MIS of the organization in conjunction to the environment intelligence beyond BI </w:t>
      </w:r>
    </w:p>
    <w:p w:rsidR="000439CA" w:rsidRPr="00550D9E" w:rsidRDefault="00182634" w:rsidP="006F6F92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Guiding</w:t>
      </w:r>
      <w:r w:rsidR="000439CA" w:rsidRPr="00550D9E">
        <w:rPr>
          <w:rFonts w:eastAsia="Calibri" w:cstheme="minorHAnsi"/>
          <w:sz w:val="20"/>
          <w:szCs w:val="20"/>
        </w:rPr>
        <w:t xml:space="preserve"> a team of 20 - 25 Software Engineers, Architects, and </w:t>
      </w:r>
      <w:r w:rsidRPr="00550D9E">
        <w:rPr>
          <w:rFonts w:eastAsia="Calibri" w:cstheme="minorHAnsi"/>
          <w:sz w:val="20"/>
          <w:szCs w:val="20"/>
        </w:rPr>
        <w:t>Functional &amp;Industrial Experts</w:t>
      </w:r>
    </w:p>
    <w:p w:rsidR="000439CA" w:rsidRPr="00550D9E" w:rsidRDefault="00182634" w:rsidP="006F6F92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Recording </w:t>
      </w:r>
      <w:r w:rsidR="000439CA" w:rsidRPr="00550D9E">
        <w:rPr>
          <w:rFonts w:eastAsia="Calibri" w:cstheme="minorHAnsi"/>
          <w:sz w:val="20"/>
          <w:szCs w:val="20"/>
        </w:rPr>
        <w:t xml:space="preserve">product functions that are </w:t>
      </w:r>
      <w:r w:rsidRPr="00550D9E">
        <w:rPr>
          <w:rFonts w:eastAsia="Calibri" w:cstheme="minorHAnsi"/>
          <w:sz w:val="20"/>
          <w:szCs w:val="20"/>
        </w:rPr>
        <w:t xml:space="preserve">cost </w:t>
      </w:r>
      <w:r w:rsidR="00AE2411">
        <w:rPr>
          <w:rFonts w:eastAsia="Calibri" w:cstheme="minorHAnsi"/>
          <w:sz w:val="20"/>
          <w:szCs w:val="20"/>
        </w:rPr>
        <w:t>&amp;</w:t>
      </w:r>
      <w:r w:rsidR="000439CA" w:rsidRPr="00550D9E">
        <w:rPr>
          <w:rFonts w:eastAsia="Calibri" w:cstheme="minorHAnsi"/>
          <w:sz w:val="20"/>
          <w:szCs w:val="20"/>
        </w:rPr>
        <w:t>time effective</w:t>
      </w:r>
    </w:p>
    <w:p w:rsidR="00182634" w:rsidRPr="00550D9E" w:rsidRDefault="00182634" w:rsidP="00182634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Imparting trainings and studying the change management re</w:t>
      </w:r>
      <w:r w:rsidR="005575AD">
        <w:rPr>
          <w:rFonts w:eastAsia="Calibri" w:cstheme="minorHAnsi"/>
          <w:sz w:val="20"/>
          <w:szCs w:val="20"/>
        </w:rPr>
        <w:t>quirements to address the same</w:t>
      </w:r>
    </w:p>
    <w:p w:rsidR="00182634" w:rsidRPr="00F646F2" w:rsidRDefault="00182634" w:rsidP="00182634">
      <w:pPr>
        <w:spacing w:after="40" w:line="240" w:lineRule="auto"/>
        <w:jc w:val="both"/>
        <w:rPr>
          <w:rFonts w:eastAsia="Calibri" w:cstheme="minorHAnsi"/>
          <w:sz w:val="14"/>
          <w:szCs w:val="20"/>
        </w:rPr>
      </w:pPr>
    </w:p>
    <w:p w:rsidR="00182634" w:rsidRPr="00550D9E" w:rsidRDefault="00182634" w:rsidP="00182634">
      <w:pPr>
        <w:spacing w:after="4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550D9E">
        <w:rPr>
          <w:rFonts w:eastAsia="Calibri" w:cstheme="minorHAnsi"/>
          <w:b/>
          <w:sz w:val="20"/>
          <w:szCs w:val="20"/>
        </w:rPr>
        <w:t>Accomplishments:</w:t>
      </w:r>
    </w:p>
    <w:p w:rsidR="000439CA" w:rsidRPr="00550D9E" w:rsidRDefault="00182634" w:rsidP="006F6F92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Played a pivotal role in driving the </w:t>
      </w:r>
      <w:r w:rsidR="000439CA" w:rsidRPr="00550D9E">
        <w:rPr>
          <w:rFonts w:eastAsia="Calibri" w:cstheme="minorHAnsi"/>
          <w:sz w:val="20"/>
          <w:szCs w:val="20"/>
        </w:rPr>
        <w:t>development and deployment of following projects:</w:t>
      </w:r>
    </w:p>
    <w:p w:rsidR="000439CA" w:rsidRPr="00550D9E" w:rsidRDefault="002668DB" w:rsidP="006F6F92">
      <w:pPr>
        <w:pStyle w:val="ListParagraph"/>
        <w:numPr>
          <w:ilvl w:val="0"/>
          <w:numId w:val="26"/>
        </w:numPr>
        <w:spacing w:after="40" w:line="240" w:lineRule="auto"/>
        <w:ind w:left="720" w:hanging="360"/>
        <w:contextualSpacing w:val="0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</w:t>
      </w:r>
      <w:r w:rsidR="00182634" w:rsidRPr="00550D9E">
        <w:rPr>
          <w:rFonts w:eastAsia="Calibri" w:cstheme="minorHAnsi"/>
          <w:sz w:val="20"/>
          <w:szCs w:val="20"/>
        </w:rPr>
        <w:t>Digital Gender Atlas</w:t>
      </w:r>
      <w:r w:rsidR="000439CA" w:rsidRPr="00550D9E">
        <w:rPr>
          <w:rFonts w:eastAsia="Calibri" w:cstheme="minorHAnsi"/>
          <w:sz w:val="20"/>
          <w:szCs w:val="20"/>
        </w:rPr>
        <w:t xml:space="preserve"> for improving </w:t>
      </w:r>
      <w:r w:rsidR="00182634" w:rsidRPr="00550D9E">
        <w:rPr>
          <w:rFonts w:eastAsia="Calibri" w:cstheme="minorHAnsi"/>
          <w:sz w:val="20"/>
          <w:szCs w:val="20"/>
        </w:rPr>
        <w:t xml:space="preserve">girl education in the country </w:t>
      </w:r>
    </w:p>
    <w:p w:rsidR="000439CA" w:rsidRPr="00550D9E" w:rsidRDefault="009152DB" w:rsidP="006F6F92">
      <w:pPr>
        <w:pStyle w:val="ListParagraph"/>
        <w:numPr>
          <w:ilvl w:val="0"/>
          <w:numId w:val="26"/>
        </w:numPr>
        <w:spacing w:after="40" w:line="240" w:lineRule="auto"/>
        <w:ind w:left="720" w:hanging="360"/>
        <w:contextualSpacing w:val="0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</w:t>
      </w:r>
      <w:r w:rsidR="00182634" w:rsidRPr="00550D9E">
        <w:rPr>
          <w:rFonts w:eastAsia="Calibri" w:cstheme="minorHAnsi"/>
          <w:sz w:val="20"/>
          <w:szCs w:val="20"/>
        </w:rPr>
        <w:t xml:space="preserve">Systems </w:t>
      </w:r>
      <w:r w:rsidR="000439CA" w:rsidRPr="00550D9E">
        <w:rPr>
          <w:rFonts w:eastAsia="Calibri" w:cstheme="minorHAnsi"/>
          <w:sz w:val="20"/>
          <w:szCs w:val="20"/>
        </w:rPr>
        <w:t>at ITC for Forest Management to comply FSC principles and criterion</w:t>
      </w:r>
    </w:p>
    <w:p w:rsidR="000439CA" w:rsidRPr="00550D9E" w:rsidRDefault="000439CA" w:rsidP="006F6F92">
      <w:pPr>
        <w:pStyle w:val="ListParagraph"/>
        <w:numPr>
          <w:ilvl w:val="0"/>
          <w:numId w:val="26"/>
        </w:numPr>
        <w:spacing w:after="40" w:line="240" w:lineRule="auto"/>
        <w:ind w:left="72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Regulatory </w:t>
      </w:r>
      <w:r w:rsidR="00182634" w:rsidRPr="00550D9E">
        <w:rPr>
          <w:rFonts w:eastAsia="Calibri" w:cstheme="minorHAnsi"/>
          <w:sz w:val="20"/>
          <w:szCs w:val="20"/>
        </w:rPr>
        <w:t xml:space="preserve">Tools/Product </w:t>
      </w:r>
      <w:r w:rsidRPr="00550D9E">
        <w:rPr>
          <w:rFonts w:eastAsia="Calibri" w:cstheme="minorHAnsi"/>
          <w:sz w:val="20"/>
          <w:szCs w:val="20"/>
        </w:rPr>
        <w:t xml:space="preserve">for IRDA to regulate Insurance </w:t>
      </w:r>
      <w:r w:rsidR="00182634" w:rsidRPr="00550D9E">
        <w:rPr>
          <w:rFonts w:eastAsia="Calibri" w:cstheme="minorHAnsi"/>
          <w:sz w:val="20"/>
          <w:szCs w:val="20"/>
        </w:rPr>
        <w:t>industry from basic excel sheet data</w:t>
      </w:r>
    </w:p>
    <w:p w:rsidR="000439CA" w:rsidRPr="00550D9E" w:rsidRDefault="000439CA" w:rsidP="006F6F92">
      <w:pPr>
        <w:pStyle w:val="ListParagraph"/>
        <w:numPr>
          <w:ilvl w:val="0"/>
          <w:numId w:val="26"/>
        </w:numPr>
        <w:spacing w:after="40" w:line="240" w:lineRule="auto"/>
        <w:ind w:left="72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Risk </w:t>
      </w:r>
      <w:r w:rsidR="00182634" w:rsidRPr="00550D9E">
        <w:rPr>
          <w:rFonts w:eastAsia="Calibri" w:cstheme="minorHAnsi"/>
          <w:sz w:val="20"/>
          <w:szCs w:val="20"/>
        </w:rPr>
        <w:t xml:space="preserve">Assessment Modules </w:t>
      </w:r>
      <w:r w:rsidRPr="00550D9E">
        <w:rPr>
          <w:rFonts w:eastAsia="Calibri" w:cstheme="minorHAnsi"/>
          <w:sz w:val="20"/>
          <w:szCs w:val="20"/>
        </w:rPr>
        <w:t xml:space="preserve">for US BPO </w:t>
      </w:r>
      <w:r w:rsidR="00182634" w:rsidRPr="00550D9E">
        <w:rPr>
          <w:rFonts w:eastAsia="Calibri" w:cstheme="minorHAnsi"/>
          <w:sz w:val="20"/>
          <w:szCs w:val="20"/>
        </w:rPr>
        <w:t xml:space="preserve">industry </w:t>
      </w:r>
    </w:p>
    <w:p w:rsidR="000439CA" w:rsidRPr="00550D9E" w:rsidRDefault="000439CA" w:rsidP="006F6F92">
      <w:pPr>
        <w:pStyle w:val="ListParagraph"/>
        <w:numPr>
          <w:ilvl w:val="0"/>
          <w:numId w:val="26"/>
        </w:numPr>
        <w:spacing w:after="40" w:line="240" w:lineRule="auto"/>
        <w:ind w:left="720" w:hanging="360"/>
        <w:contextualSpacing w:val="0"/>
        <w:jc w:val="both"/>
        <w:rPr>
          <w:rFonts w:eastAsia="Calibri" w:cstheme="minorHAnsi"/>
          <w:sz w:val="20"/>
          <w:szCs w:val="20"/>
        </w:rPr>
      </w:pPr>
      <w:proofErr w:type="spellStart"/>
      <w:r w:rsidRPr="00550D9E">
        <w:rPr>
          <w:rFonts w:eastAsia="Calibri" w:cstheme="minorHAnsi"/>
          <w:sz w:val="20"/>
          <w:szCs w:val="20"/>
        </w:rPr>
        <w:t>Nagarjuna</w:t>
      </w:r>
      <w:proofErr w:type="spellEnd"/>
      <w:r w:rsidRPr="00550D9E">
        <w:rPr>
          <w:rFonts w:eastAsia="Calibri" w:cstheme="minorHAnsi"/>
          <w:sz w:val="20"/>
          <w:szCs w:val="20"/>
        </w:rPr>
        <w:t xml:space="preserve"> Fertilizer and Chemicals Ltd</w:t>
      </w:r>
      <w:r w:rsidR="00182634" w:rsidRPr="00550D9E">
        <w:rPr>
          <w:rFonts w:eastAsia="Calibri" w:cstheme="minorHAnsi"/>
          <w:sz w:val="20"/>
          <w:szCs w:val="20"/>
        </w:rPr>
        <w:t>.</w:t>
      </w:r>
      <w:r w:rsidRPr="00550D9E">
        <w:rPr>
          <w:rFonts w:eastAsia="Calibri" w:cstheme="minorHAnsi"/>
          <w:sz w:val="20"/>
          <w:szCs w:val="20"/>
        </w:rPr>
        <w:t xml:space="preserve"> – Fused </w:t>
      </w:r>
      <w:r w:rsidR="009152DB">
        <w:rPr>
          <w:rFonts w:eastAsia="Calibri" w:cstheme="minorHAnsi"/>
          <w:sz w:val="20"/>
          <w:szCs w:val="20"/>
        </w:rPr>
        <w:t xml:space="preserve"> </w:t>
      </w:r>
      <w:r w:rsidRPr="00550D9E">
        <w:rPr>
          <w:rFonts w:eastAsia="Calibri" w:cstheme="minorHAnsi"/>
          <w:sz w:val="20"/>
          <w:szCs w:val="20"/>
        </w:rPr>
        <w:t xml:space="preserve"> </w:t>
      </w:r>
      <w:r w:rsidR="00182634" w:rsidRPr="00550D9E">
        <w:rPr>
          <w:rFonts w:eastAsia="Calibri" w:cstheme="minorHAnsi"/>
          <w:sz w:val="20"/>
          <w:szCs w:val="20"/>
        </w:rPr>
        <w:t xml:space="preserve">Deployment </w:t>
      </w:r>
      <w:r w:rsidRPr="00550D9E">
        <w:rPr>
          <w:rFonts w:eastAsia="Calibri" w:cstheme="minorHAnsi"/>
          <w:sz w:val="20"/>
          <w:szCs w:val="20"/>
        </w:rPr>
        <w:t xml:space="preserve">for </w:t>
      </w:r>
      <w:r w:rsidR="00182634" w:rsidRPr="00550D9E">
        <w:rPr>
          <w:rFonts w:eastAsia="Calibri" w:cstheme="minorHAnsi"/>
          <w:sz w:val="20"/>
          <w:szCs w:val="20"/>
        </w:rPr>
        <w:t xml:space="preserve">Automated </w:t>
      </w:r>
      <w:r w:rsidRPr="00550D9E">
        <w:rPr>
          <w:rFonts w:eastAsia="Calibri" w:cstheme="minorHAnsi"/>
          <w:sz w:val="20"/>
          <w:szCs w:val="20"/>
        </w:rPr>
        <w:t xml:space="preserve">DSS </w:t>
      </w:r>
    </w:p>
    <w:p w:rsidR="000439CA" w:rsidRPr="00550D9E" w:rsidRDefault="000439CA" w:rsidP="006F6F92">
      <w:pPr>
        <w:pStyle w:val="ListParagraph"/>
        <w:numPr>
          <w:ilvl w:val="0"/>
          <w:numId w:val="26"/>
        </w:numPr>
        <w:spacing w:after="40" w:line="240" w:lineRule="auto"/>
        <w:ind w:left="72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State Bank of India (Self developed) – Solution for virtual of view operations </w:t>
      </w:r>
    </w:p>
    <w:p w:rsidR="000439CA" w:rsidRPr="00550D9E" w:rsidRDefault="000439CA" w:rsidP="006F6F92">
      <w:pPr>
        <w:pStyle w:val="ListParagraph"/>
        <w:numPr>
          <w:ilvl w:val="0"/>
          <w:numId w:val="26"/>
        </w:numPr>
        <w:spacing w:after="40" w:line="240" w:lineRule="auto"/>
        <w:ind w:left="72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NIRD (National Institute of Rural </w:t>
      </w:r>
      <w:r w:rsidR="00182634" w:rsidRPr="00550D9E">
        <w:rPr>
          <w:rFonts w:eastAsia="Calibri" w:cstheme="minorHAnsi"/>
          <w:sz w:val="20"/>
          <w:szCs w:val="20"/>
        </w:rPr>
        <w:t>Development</w:t>
      </w:r>
      <w:r w:rsidRPr="00550D9E">
        <w:rPr>
          <w:rFonts w:eastAsia="Calibri" w:cstheme="minorHAnsi"/>
          <w:sz w:val="20"/>
          <w:szCs w:val="20"/>
        </w:rPr>
        <w:t xml:space="preserve">) –  </w:t>
      </w:r>
      <w:r w:rsidR="00182634" w:rsidRPr="00550D9E">
        <w:rPr>
          <w:rFonts w:eastAsia="Calibri" w:cstheme="minorHAnsi"/>
          <w:sz w:val="20"/>
          <w:szCs w:val="20"/>
        </w:rPr>
        <w:t xml:space="preserve">research proposal for rural development initiatives </w:t>
      </w:r>
      <w:r w:rsidRPr="00550D9E">
        <w:rPr>
          <w:rFonts w:eastAsia="Calibri" w:cstheme="minorHAnsi"/>
          <w:sz w:val="20"/>
          <w:szCs w:val="20"/>
        </w:rPr>
        <w:t>from strategic context for top bureaucrats</w:t>
      </w:r>
      <w:r w:rsidR="00905A83">
        <w:rPr>
          <w:rFonts w:eastAsia="Calibri" w:cstheme="minorHAnsi"/>
          <w:sz w:val="20"/>
          <w:szCs w:val="20"/>
        </w:rPr>
        <w:t xml:space="preserve"> - R&amp;D initiative</w:t>
      </w:r>
    </w:p>
    <w:p w:rsidR="000439CA" w:rsidRPr="00550D9E" w:rsidRDefault="000439CA" w:rsidP="006F6F92">
      <w:pPr>
        <w:pStyle w:val="ListParagraph"/>
        <w:numPr>
          <w:ilvl w:val="0"/>
          <w:numId w:val="26"/>
        </w:numPr>
        <w:spacing w:after="40" w:line="240" w:lineRule="auto"/>
        <w:ind w:left="72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CRIDA/IIT Bombay </w:t>
      </w:r>
      <w:r w:rsidR="00182634" w:rsidRPr="00550D9E">
        <w:rPr>
          <w:rFonts w:eastAsia="Calibri" w:cstheme="minorHAnsi"/>
          <w:sz w:val="20"/>
          <w:szCs w:val="20"/>
        </w:rPr>
        <w:t>-</w:t>
      </w:r>
      <w:r w:rsidRPr="00550D9E">
        <w:rPr>
          <w:rFonts w:eastAsia="Calibri" w:cstheme="minorHAnsi"/>
          <w:sz w:val="20"/>
          <w:szCs w:val="20"/>
        </w:rPr>
        <w:t xml:space="preserve"> development of Spatial Decision </w:t>
      </w:r>
      <w:r w:rsidR="00182634" w:rsidRPr="00550D9E">
        <w:rPr>
          <w:rFonts w:eastAsia="Calibri" w:cstheme="minorHAnsi"/>
          <w:sz w:val="20"/>
          <w:szCs w:val="20"/>
        </w:rPr>
        <w:t xml:space="preserve">Support Systems </w:t>
      </w:r>
      <w:r w:rsidRPr="00550D9E">
        <w:rPr>
          <w:rFonts w:eastAsia="Calibri" w:cstheme="minorHAnsi"/>
          <w:sz w:val="20"/>
          <w:szCs w:val="20"/>
        </w:rPr>
        <w:t xml:space="preserve">for </w:t>
      </w:r>
      <w:r w:rsidR="00182634" w:rsidRPr="00550D9E">
        <w:rPr>
          <w:rFonts w:eastAsia="Calibri" w:cstheme="minorHAnsi"/>
          <w:sz w:val="20"/>
          <w:szCs w:val="20"/>
        </w:rPr>
        <w:t xml:space="preserve">water shed management and monitoring </w:t>
      </w:r>
      <w:r w:rsidRPr="00550D9E">
        <w:rPr>
          <w:rFonts w:eastAsia="Calibri" w:cstheme="minorHAnsi"/>
          <w:sz w:val="20"/>
          <w:szCs w:val="20"/>
        </w:rPr>
        <w:t xml:space="preserve">(Ministry of Rural </w:t>
      </w:r>
      <w:r w:rsidR="00182634" w:rsidRPr="00550D9E">
        <w:rPr>
          <w:rFonts w:eastAsia="Calibri" w:cstheme="minorHAnsi"/>
          <w:sz w:val="20"/>
          <w:szCs w:val="20"/>
        </w:rPr>
        <w:t xml:space="preserve">Development </w:t>
      </w:r>
      <w:r w:rsidRPr="00550D9E">
        <w:rPr>
          <w:rFonts w:eastAsia="Calibri" w:cstheme="minorHAnsi"/>
          <w:sz w:val="20"/>
          <w:szCs w:val="20"/>
        </w:rPr>
        <w:t xml:space="preserve">– Govt. of India </w:t>
      </w:r>
      <w:r w:rsidR="00182634" w:rsidRPr="00550D9E">
        <w:rPr>
          <w:rFonts w:eastAsia="Calibri" w:cstheme="minorHAnsi"/>
          <w:sz w:val="20"/>
          <w:szCs w:val="20"/>
        </w:rPr>
        <w:t>Sponsored</w:t>
      </w:r>
      <w:r w:rsidRPr="00550D9E">
        <w:rPr>
          <w:rFonts w:eastAsia="Calibri" w:cstheme="minorHAnsi"/>
          <w:sz w:val="20"/>
          <w:szCs w:val="20"/>
        </w:rPr>
        <w:t xml:space="preserve">) </w:t>
      </w:r>
      <w:r w:rsidR="00905A83">
        <w:rPr>
          <w:rFonts w:eastAsia="Calibri" w:cstheme="minorHAnsi"/>
          <w:sz w:val="20"/>
          <w:szCs w:val="20"/>
        </w:rPr>
        <w:t>- R&amp;D initiative</w:t>
      </w:r>
    </w:p>
    <w:p w:rsidR="000439CA" w:rsidRPr="00550D9E" w:rsidRDefault="000439CA" w:rsidP="006F6F92">
      <w:pPr>
        <w:pStyle w:val="ListParagraph"/>
        <w:numPr>
          <w:ilvl w:val="0"/>
          <w:numId w:val="26"/>
        </w:numPr>
        <w:spacing w:after="40" w:line="240" w:lineRule="auto"/>
        <w:ind w:left="72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Arunachal Pradesh State Remote </w:t>
      </w:r>
      <w:r w:rsidR="00182634" w:rsidRPr="00550D9E">
        <w:rPr>
          <w:rFonts w:eastAsia="Calibri" w:cstheme="minorHAnsi"/>
          <w:sz w:val="20"/>
          <w:szCs w:val="20"/>
        </w:rPr>
        <w:t xml:space="preserve">Sensing forland use/cover and water resource mapping </w:t>
      </w:r>
    </w:p>
    <w:p w:rsidR="00182634" w:rsidRPr="00550D9E" w:rsidRDefault="000439CA" w:rsidP="007D42DB">
      <w:pPr>
        <w:pStyle w:val="ListParagraph"/>
        <w:numPr>
          <w:ilvl w:val="0"/>
          <w:numId w:val="26"/>
        </w:numPr>
        <w:spacing w:after="40" w:line="240" w:lineRule="auto"/>
        <w:ind w:left="72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Central Water </w:t>
      </w:r>
      <w:r w:rsidR="00182634" w:rsidRPr="00550D9E">
        <w:rPr>
          <w:rFonts w:eastAsia="Calibri" w:cstheme="minorHAnsi"/>
          <w:sz w:val="20"/>
          <w:szCs w:val="20"/>
        </w:rPr>
        <w:t xml:space="preserve">Commission for computerizingengineering </w:t>
      </w:r>
      <w:r w:rsidRPr="00550D9E">
        <w:rPr>
          <w:rFonts w:eastAsia="Calibri" w:cstheme="minorHAnsi"/>
          <w:sz w:val="20"/>
          <w:szCs w:val="20"/>
        </w:rPr>
        <w:t xml:space="preserve">designs </w:t>
      </w:r>
    </w:p>
    <w:p w:rsidR="000439CA" w:rsidRPr="00550D9E" w:rsidRDefault="000439CA" w:rsidP="001011CC">
      <w:pPr>
        <w:pStyle w:val="ListParagraph"/>
        <w:spacing w:after="40" w:line="240" w:lineRule="auto"/>
        <w:contextualSpacing w:val="0"/>
        <w:jc w:val="both"/>
        <w:rPr>
          <w:rFonts w:eastAsia="Calibri" w:cstheme="minorHAnsi"/>
          <w:sz w:val="20"/>
          <w:szCs w:val="20"/>
        </w:rPr>
      </w:pPr>
    </w:p>
    <w:p w:rsidR="000439CA" w:rsidRDefault="00182634" w:rsidP="006F6F92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Won</w:t>
      </w:r>
      <w:r w:rsidR="000439CA" w:rsidRPr="00550D9E">
        <w:rPr>
          <w:rFonts w:eastAsia="Calibri" w:cstheme="minorHAnsi"/>
          <w:sz w:val="20"/>
          <w:szCs w:val="20"/>
        </w:rPr>
        <w:t xml:space="preserve"> appreciation from top Government IAS </w:t>
      </w:r>
      <w:r w:rsidRPr="00550D9E">
        <w:rPr>
          <w:rFonts w:eastAsia="Calibri" w:cstheme="minorHAnsi"/>
          <w:sz w:val="20"/>
          <w:szCs w:val="20"/>
        </w:rPr>
        <w:t xml:space="preserve">Officers,Corporate Chiefs </w:t>
      </w:r>
      <w:r w:rsidR="000439CA" w:rsidRPr="00550D9E">
        <w:rPr>
          <w:rFonts w:eastAsia="Calibri" w:cstheme="minorHAnsi"/>
          <w:sz w:val="20"/>
          <w:szCs w:val="20"/>
        </w:rPr>
        <w:t xml:space="preserve">and </w:t>
      </w:r>
      <w:r w:rsidRPr="00550D9E">
        <w:rPr>
          <w:rFonts w:eastAsia="Calibri" w:cstheme="minorHAnsi"/>
          <w:sz w:val="20"/>
          <w:szCs w:val="20"/>
        </w:rPr>
        <w:t xml:space="preserve">Managers </w:t>
      </w:r>
      <w:r w:rsidR="000439CA" w:rsidRPr="00550D9E">
        <w:rPr>
          <w:rFonts w:eastAsia="Calibri" w:cstheme="minorHAnsi"/>
          <w:sz w:val="20"/>
          <w:szCs w:val="20"/>
        </w:rPr>
        <w:t xml:space="preserve">on solutions offered by </w:t>
      </w:r>
      <w:r w:rsidR="001011CC">
        <w:rPr>
          <w:rFonts w:eastAsia="Calibri" w:cstheme="minorHAnsi"/>
          <w:sz w:val="20"/>
          <w:szCs w:val="20"/>
        </w:rPr>
        <w:t>the company</w:t>
      </w:r>
    </w:p>
    <w:p w:rsidR="001011CC" w:rsidRDefault="001011CC" w:rsidP="006F6F92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Developed produ</w:t>
      </w:r>
      <w:r w:rsidR="002718BD">
        <w:rPr>
          <w:rFonts w:eastAsia="Calibri" w:cstheme="minorHAnsi"/>
          <w:sz w:val="20"/>
          <w:szCs w:val="20"/>
        </w:rPr>
        <w:t>ct for visualisations of Excel data sheets in standard templates that allows to have Dynamic Decisions on fly through mechanisms of simple "Download templates, upload data and view analysed data - ready for contextual decisions</w:t>
      </w:r>
    </w:p>
    <w:p w:rsidR="001011CC" w:rsidRPr="00550D9E" w:rsidRDefault="001011CC" w:rsidP="001011CC">
      <w:pPr>
        <w:pStyle w:val="ListParagraph"/>
        <w:spacing w:after="40" w:line="240" w:lineRule="auto"/>
        <w:ind w:left="360"/>
        <w:contextualSpacing w:val="0"/>
        <w:jc w:val="both"/>
        <w:rPr>
          <w:rFonts w:eastAsia="Calibri" w:cstheme="minorHAnsi"/>
          <w:sz w:val="20"/>
          <w:szCs w:val="20"/>
        </w:rPr>
      </w:pPr>
    </w:p>
    <w:p w:rsidR="000439CA" w:rsidRPr="00550D9E" w:rsidRDefault="000439CA" w:rsidP="000439CA">
      <w:pPr>
        <w:overflowPunct w:val="0"/>
        <w:autoSpaceDE w:val="0"/>
        <w:autoSpaceDN w:val="0"/>
        <w:adjustRightInd w:val="0"/>
        <w:spacing w:after="40" w:line="240" w:lineRule="auto"/>
        <w:jc w:val="both"/>
        <w:textAlignment w:val="baseline"/>
        <w:rPr>
          <w:rFonts w:cs="Arial"/>
          <w:sz w:val="20"/>
          <w:szCs w:val="20"/>
        </w:rPr>
      </w:pPr>
    </w:p>
    <w:p w:rsidR="006F6F92" w:rsidRPr="00550D9E" w:rsidRDefault="009F2F3C" w:rsidP="006F6F92">
      <w:pPr>
        <w:shd w:val="clear" w:color="auto" w:fill="D9D9D9" w:themeFill="background1" w:themeFillShade="D9"/>
        <w:spacing w:after="40" w:line="240" w:lineRule="auto"/>
        <w:jc w:val="center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Gayatri</w:t>
      </w:r>
      <w:proofErr w:type="spellEnd"/>
      <w:r>
        <w:rPr>
          <w:rFonts w:cstheme="minorHAnsi"/>
          <w:b/>
          <w:sz w:val="20"/>
          <w:szCs w:val="20"/>
        </w:rPr>
        <w:t xml:space="preserve"> Infotech </w:t>
      </w:r>
      <w:r w:rsidR="006F6F92" w:rsidRPr="00550D9E">
        <w:rPr>
          <w:rFonts w:cstheme="minorHAnsi"/>
          <w:b/>
          <w:sz w:val="20"/>
          <w:szCs w:val="20"/>
        </w:rPr>
        <w:t>from Dec’94 – Mar’03</w:t>
      </w:r>
    </w:p>
    <w:p w:rsidR="006F6F92" w:rsidRPr="00550D9E" w:rsidRDefault="006F6F92" w:rsidP="006F6F92">
      <w:pPr>
        <w:shd w:val="clear" w:color="auto" w:fill="D9D9D9" w:themeFill="background1" w:themeFillShade="D9"/>
        <w:spacing w:after="40" w:line="240" w:lineRule="auto"/>
        <w:jc w:val="center"/>
        <w:rPr>
          <w:rFonts w:cstheme="minorHAnsi"/>
          <w:b/>
          <w:sz w:val="20"/>
          <w:szCs w:val="20"/>
        </w:rPr>
      </w:pPr>
      <w:r w:rsidRPr="00550D9E">
        <w:rPr>
          <w:rFonts w:cstheme="minorHAnsi"/>
          <w:sz w:val="20"/>
          <w:szCs w:val="20"/>
        </w:rPr>
        <w:t>Joined as</w:t>
      </w:r>
      <w:r w:rsidRPr="00550D9E">
        <w:rPr>
          <w:rFonts w:cstheme="minorHAnsi"/>
          <w:b/>
          <w:sz w:val="20"/>
          <w:szCs w:val="20"/>
        </w:rPr>
        <w:t xml:space="preserve"> Technical Officer </w:t>
      </w:r>
      <w:r w:rsidRPr="00550D9E">
        <w:rPr>
          <w:rFonts w:cstheme="minorHAnsi"/>
          <w:sz w:val="20"/>
          <w:szCs w:val="20"/>
        </w:rPr>
        <w:t>and rose to the post of</w:t>
      </w:r>
      <w:r w:rsidRPr="00550D9E">
        <w:rPr>
          <w:rFonts w:cstheme="minorHAnsi"/>
          <w:b/>
          <w:sz w:val="20"/>
          <w:szCs w:val="20"/>
        </w:rPr>
        <w:t xml:space="preserve"> Business Analyst/Director</w:t>
      </w:r>
    </w:p>
    <w:p w:rsidR="00FB2BE3" w:rsidRPr="007A2053" w:rsidRDefault="00FB2BE3" w:rsidP="000439CA">
      <w:pPr>
        <w:overflowPunct w:val="0"/>
        <w:autoSpaceDE w:val="0"/>
        <w:autoSpaceDN w:val="0"/>
        <w:adjustRightInd w:val="0"/>
        <w:spacing w:after="40" w:line="240" w:lineRule="auto"/>
        <w:jc w:val="both"/>
        <w:textAlignment w:val="baseline"/>
        <w:rPr>
          <w:rFonts w:cs="Arial"/>
          <w:b/>
          <w:sz w:val="12"/>
          <w:szCs w:val="20"/>
          <w:u w:val="single"/>
        </w:rPr>
      </w:pPr>
    </w:p>
    <w:p w:rsidR="000439CA" w:rsidRPr="00550D9E" w:rsidRDefault="000439CA" w:rsidP="000439CA">
      <w:pPr>
        <w:widowControl w:val="0"/>
        <w:autoSpaceDE w:val="0"/>
        <w:autoSpaceDN w:val="0"/>
        <w:adjustRightInd w:val="0"/>
        <w:spacing w:after="40" w:line="240" w:lineRule="auto"/>
        <w:rPr>
          <w:sz w:val="20"/>
          <w:szCs w:val="20"/>
        </w:rPr>
      </w:pPr>
      <w:r w:rsidRPr="00550D9E">
        <w:rPr>
          <w:b/>
          <w:sz w:val="20"/>
          <w:szCs w:val="20"/>
        </w:rPr>
        <w:t>Platform:</w:t>
      </w:r>
      <w:r w:rsidRPr="00550D9E">
        <w:rPr>
          <w:sz w:val="20"/>
          <w:szCs w:val="20"/>
        </w:rPr>
        <w:t xml:space="preserve">  AutoCAD Map 2000, </w:t>
      </w:r>
      <w:proofErr w:type="spellStart"/>
      <w:r w:rsidRPr="00550D9E">
        <w:rPr>
          <w:sz w:val="20"/>
          <w:szCs w:val="20"/>
        </w:rPr>
        <w:t>ArcInfo</w:t>
      </w:r>
      <w:proofErr w:type="spellEnd"/>
      <w:r w:rsidRPr="00550D9E">
        <w:rPr>
          <w:sz w:val="20"/>
          <w:szCs w:val="20"/>
        </w:rPr>
        <w:t xml:space="preserve">, </w:t>
      </w:r>
      <w:proofErr w:type="spellStart"/>
      <w:r w:rsidRPr="00550D9E">
        <w:rPr>
          <w:sz w:val="20"/>
          <w:szCs w:val="20"/>
        </w:rPr>
        <w:t>ArcView</w:t>
      </w:r>
      <w:proofErr w:type="spellEnd"/>
      <w:r w:rsidRPr="00550D9E">
        <w:rPr>
          <w:sz w:val="20"/>
          <w:szCs w:val="20"/>
        </w:rPr>
        <w:t xml:space="preserve"> 3.2, ERDAS Imagine, </w:t>
      </w:r>
      <w:r w:rsidR="00241B14" w:rsidRPr="00550D9E">
        <w:rPr>
          <w:sz w:val="20"/>
          <w:szCs w:val="20"/>
        </w:rPr>
        <w:t xml:space="preserve">VB, </w:t>
      </w:r>
      <w:r w:rsidRPr="00550D9E">
        <w:rPr>
          <w:sz w:val="20"/>
          <w:szCs w:val="20"/>
        </w:rPr>
        <w:t xml:space="preserve">C, C++, VC++, Auto </w:t>
      </w:r>
      <w:r w:rsidR="00FB2BE3" w:rsidRPr="00550D9E">
        <w:rPr>
          <w:sz w:val="20"/>
          <w:szCs w:val="20"/>
        </w:rPr>
        <w:t>Lisp</w:t>
      </w:r>
      <w:r w:rsidRPr="00550D9E">
        <w:rPr>
          <w:sz w:val="20"/>
          <w:szCs w:val="20"/>
        </w:rPr>
        <w:t xml:space="preserve">, SML and AML </w:t>
      </w:r>
    </w:p>
    <w:p w:rsidR="001644C6" w:rsidRPr="006A4F91" w:rsidRDefault="001644C6" w:rsidP="000439CA">
      <w:pPr>
        <w:widowControl w:val="0"/>
        <w:autoSpaceDE w:val="0"/>
        <w:autoSpaceDN w:val="0"/>
        <w:adjustRightInd w:val="0"/>
        <w:spacing w:after="40" w:line="240" w:lineRule="auto"/>
        <w:rPr>
          <w:sz w:val="2"/>
          <w:szCs w:val="20"/>
        </w:rPr>
      </w:pPr>
    </w:p>
    <w:p w:rsidR="001644C6" w:rsidRPr="00550D9E" w:rsidRDefault="001644C6" w:rsidP="000439CA">
      <w:pPr>
        <w:widowControl w:val="0"/>
        <w:autoSpaceDE w:val="0"/>
        <w:autoSpaceDN w:val="0"/>
        <w:adjustRightInd w:val="0"/>
        <w:spacing w:after="40" w:line="240" w:lineRule="auto"/>
        <w:rPr>
          <w:b/>
          <w:sz w:val="20"/>
          <w:szCs w:val="20"/>
        </w:rPr>
      </w:pPr>
      <w:r w:rsidRPr="00550D9E">
        <w:rPr>
          <w:b/>
          <w:sz w:val="20"/>
          <w:szCs w:val="20"/>
        </w:rPr>
        <w:t>Role:</w:t>
      </w:r>
    </w:p>
    <w:p w:rsidR="000439CA" w:rsidRPr="00550D9E" w:rsidRDefault="001644C6" w:rsidP="006F6F92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Sustained</w:t>
      </w:r>
      <w:r w:rsidR="000439CA" w:rsidRPr="00550D9E">
        <w:rPr>
          <w:rFonts w:eastAsia="Calibri" w:cstheme="minorHAnsi"/>
          <w:sz w:val="20"/>
          <w:szCs w:val="20"/>
        </w:rPr>
        <w:t xml:space="preserve"> the SEG (Sustenance Engineering Te</w:t>
      </w:r>
      <w:r w:rsidRPr="00550D9E">
        <w:rPr>
          <w:rFonts w:eastAsia="Calibri" w:cstheme="minorHAnsi"/>
          <w:sz w:val="20"/>
          <w:szCs w:val="20"/>
        </w:rPr>
        <w:t xml:space="preserve">am, Services Group) that offered </w:t>
      </w:r>
      <w:r w:rsidR="000439CA" w:rsidRPr="00550D9E">
        <w:rPr>
          <w:rFonts w:eastAsia="Calibri" w:cstheme="minorHAnsi"/>
          <w:sz w:val="20"/>
          <w:szCs w:val="20"/>
        </w:rPr>
        <w:t xml:space="preserve">solutions to customer by customizing </w:t>
      </w:r>
      <w:r w:rsidR="00287E14">
        <w:rPr>
          <w:rFonts w:eastAsia="Calibri" w:cstheme="minorHAnsi"/>
          <w:sz w:val="20"/>
          <w:szCs w:val="20"/>
        </w:rPr>
        <w:t>existing product</w:t>
      </w:r>
    </w:p>
    <w:p w:rsidR="000439CA" w:rsidRPr="00550D9E" w:rsidRDefault="001644C6" w:rsidP="006F6F92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Interfaced the </w:t>
      </w:r>
      <w:r w:rsidR="009152DB">
        <w:rPr>
          <w:rFonts w:eastAsia="Calibri" w:cstheme="minorHAnsi"/>
          <w:sz w:val="20"/>
          <w:szCs w:val="20"/>
        </w:rPr>
        <w:t xml:space="preserve"> </w:t>
      </w:r>
      <w:r w:rsidRPr="00550D9E">
        <w:rPr>
          <w:rFonts w:eastAsia="Calibri" w:cstheme="minorHAnsi"/>
          <w:sz w:val="20"/>
          <w:szCs w:val="20"/>
        </w:rPr>
        <w:t xml:space="preserve"> in </w:t>
      </w:r>
      <w:r w:rsidR="000439CA" w:rsidRPr="00550D9E">
        <w:rPr>
          <w:rFonts w:eastAsia="Calibri" w:cstheme="minorHAnsi"/>
          <w:sz w:val="20"/>
          <w:szCs w:val="20"/>
        </w:rPr>
        <w:t>multiple third party a</w:t>
      </w:r>
      <w:r w:rsidRPr="00550D9E">
        <w:rPr>
          <w:rFonts w:eastAsia="Calibri" w:cstheme="minorHAnsi"/>
          <w:sz w:val="20"/>
          <w:szCs w:val="20"/>
        </w:rPr>
        <w:t>pplication deployment scenarios</w:t>
      </w:r>
    </w:p>
    <w:p w:rsidR="000439CA" w:rsidRPr="00550D9E" w:rsidRDefault="001644C6" w:rsidP="006F6F92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Explored the nature and land </w:t>
      </w:r>
      <w:r w:rsidR="000439CA" w:rsidRPr="00550D9E">
        <w:rPr>
          <w:rFonts w:eastAsia="Calibri" w:cstheme="minorHAnsi"/>
          <w:sz w:val="20"/>
          <w:szCs w:val="20"/>
        </w:rPr>
        <w:t>classifi</w:t>
      </w:r>
      <w:r w:rsidRPr="00550D9E">
        <w:rPr>
          <w:rFonts w:eastAsia="Calibri" w:cstheme="minorHAnsi"/>
          <w:sz w:val="20"/>
          <w:szCs w:val="20"/>
        </w:rPr>
        <w:t xml:space="preserve">cation patterns in village (non-remote </w:t>
      </w:r>
      <w:r w:rsidR="000439CA" w:rsidRPr="00550D9E">
        <w:rPr>
          <w:rFonts w:eastAsia="Calibri" w:cstheme="minorHAnsi"/>
          <w:sz w:val="20"/>
          <w:szCs w:val="20"/>
        </w:rPr>
        <w:t>sensing)</w:t>
      </w:r>
    </w:p>
    <w:p w:rsidR="000439CA" w:rsidRPr="00550D9E" w:rsidRDefault="000439CA" w:rsidP="006F6F92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Designed and developed a strong agricultural MIS for efficient management of agricultural produce</w:t>
      </w:r>
    </w:p>
    <w:p w:rsidR="000439CA" w:rsidRPr="00550D9E" w:rsidRDefault="001644C6" w:rsidP="006F6F92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Liaised</w:t>
      </w:r>
      <w:r w:rsidR="000439CA" w:rsidRPr="00550D9E">
        <w:rPr>
          <w:rFonts w:eastAsia="Calibri" w:cstheme="minorHAnsi"/>
          <w:sz w:val="20"/>
          <w:szCs w:val="20"/>
        </w:rPr>
        <w:t xml:space="preserve"> with</w:t>
      </w:r>
      <w:r w:rsidRPr="00550D9E">
        <w:rPr>
          <w:rFonts w:eastAsia="Calibri" w:cstheme="minorHAnsi"/>
          <w:sz w:val="20"/>
          <w:szCs w:val="20"/>
        </w:rPr>
        <w:t xml:space="preserve"> QA Team and Documentation Team</w:t>
      </w:r>
    </w:p>
    <w:p w:rsidR="000439CA" w:rsidRDefault="001644C6" w:rsidP="006F6F92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Led a</w:t>
      </w:r>
      <w:r w:rsidR="000439CA" w:rsidRPr="00550D9E">
        <w:rPr>
          <w:rFonts w:eastAsia="Calibri" w:cstheme="minorHAnsi"/>
          <w:sz w:val="20"/>
          <w:szCs w:val="20"/>
        </w:rPr>
        <w:t xml:space="preserve"> team of 5-10 Senior Software Engineers, </w:t>
      </w:r>
      <w:r w:rsidRPr="00550D9E">
        <w:rPr>
          <w:rFonts w:eastAsia="Calibri" w:cstheme="minorHAnsi"/>
          <w:sz w:val="20"/>
          <w:szCs w:val="20"/>
        </w:rPr>
        <w:t>Software Engineers and Trainees</w:t>
      </w:r>
    </w:p>
    <w:p w:rsidR="001011CC" w:rsidRPr="001011CC" w:rsidRDefault="001011CC" w:rsidP="001011CC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</w:p>
    <w:p w:rsidR="00241B14" w:rsidRPr="007A2053" w:rsidRDefault="00241B14" w:rsidP="00241B14">
      <w:pPr>
        <w:spacing w:after="40" w:line="240" w:lineRule="auto"/>
        <w:jc w:val="both"/>
        <w:rPr>
          <w:rFonts w:eastAsia="Calibri" w:cstheme="minorHAnsi"/>
          <w:sz w:val="12"/>
          <w:szCs w:val="20"/>
        </w:rPr>
      </w:pPr>
    </w:p>
    <w:p w:rsidR="00241B14" w:rsidRPr="00550D9E" w:rsidRDefault="00241B14" w:rsidP="00241B14">
      <w:pPr>
        <w:spacing w:after="4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550D9E">
        <w:rPr>
          <w:rFonts w:eastAsia="Calibri" w:cstheme="minorHAnsi"/>
          <w:b/>
          <w:sz w:val="20"/>
          <w:szCs w:val="20"/>
        </w:rPr>
        <w:t>Accomplishments:</w:t>
      </w:r>
    </w:p>
    <w:p w:rsidR="000439CA" w:rsidRPr="00550D9E" w:rsidRDefault="00241B14" w:rsidP="006F6F92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Valued for developing the </w:t>
      </w:r>
      <w:r w:rsidR="000439CA" w:rsidRPr="00550D9E">
        <w:rPr>
          <w:rFonts w:eastAsia="Calibri" w:cstheme="minorHAnsi"/>
          <w:sz w:val="20"/>
          <w:szCs w:val="20"/>
        </w:rPr>
        <w:t>following projects:</w:t>
      </w:r>
    </w:p>
    <w:p w:rsidR="000439CA" w:rsidRPr="00550D9E" w:rsidRDefault="000439CA" w:rsidP="00BC341B">
      <w:pPr>
        <w:pStyle w:val="ListParagraph"/>
        <w:numPr>
          <w:ilvl w:val="0"/>
          <w:numId w:val="26"/>
        </w:numPr>
        <w:spacing w:after="40" w:line="240" w:lineRule="auto"/>
        <w:ind w:left="72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Director Land</w:t>
      </w:r>
      <w:r w:rsidR="00241B14" w:rsidRPr="00550D9E">
        <w:rPr>
          <w:rFonts w:eastAsia="Calibri" w:cstheme="minorHAnsi"/>
          <w:sz w:val="20"/>
          <w:szCs w:val="20"/>
        </w:rPr>
        <w:t xml:space="preserve"> Records and Survey Settlement </w:t>
      </w:r>
      <w:r w:rsidRPr="00550D9E">
        <w:rPr>
          <w:rFonts w:eastAsia="Calibri" w:cstheme="minorHAnsi"/>
          <w:sz w:val="20"/>
          <w:szCs w:val="20"/>
        </w:rPr>
        <w:t xml:space="preserve">– Govt. of Orissa – Digitization of Cadastral </w:t>
      </w:r>
      <w:r w:rsidR="00241B14" w:rsidRPr="00550D9E">
        <w:rPr>
          <w:rFonts w:eastAsia="Calibri" w:cstheme="minorHAnsi"/>
          <w:sz w:val="20"/>
          <w:szCs w:val="20"/>
        </w:rPr>
        <w:t xml:space="preserve">Maps </w:t>
      </w:r>
      <w:r w:rsidRPr="00550D9E">
        <w:rPr>
          <w:rFonts w:eastAsia="Calibri" w:cstheme="minorHAnsi"/>
          <w:sz w:val="20"/>
          <w:szCs w:val="20"/>
        </w:rPr>
        <w:t xml:space="preserve">and </w:t>
      </w:r>
      <w:r w:rsidR="00241B14" w:rsidRPr="00550D9E">
        <w:rPr>
          <w:rFonts w:eastAsia="Calibri" w:cstheme="minorHAnsi"/>
          <w:sz w:val="20"/>
          <w:szCs w:val="20"/>
        </w:rPr>
        <w:t xml:space="preserve">Integration </w:t>
      </w:r>
      <w:r w:rsidRPr="00550D9E">
        <w:rPr>
          <w:rFonts w:eastAsia="Calibri" w:cstheme="minorHAnsi"/>
          <w:sz w:val="20"/>
          <w:szCs w:val="20"/>
        </w:rPr>
        <w:t xml:space="preserve">of Land </w:t>
      </w:r>
      <w:r w:rsidR="00241B14" w:rsidRPr="00550D9E">
        <w:rPr>
          <w:rFonts w:eastAsia="Calibri" w:cstheme="minorHAnsi"/>
          <w:sz w:val="20"/>
          <w:szCs w:val="20"/>
        </w:rPr>
        <w:t xml:space="preserve">Records </w:t>
      </w:r>
    </w:p>
    <w:p w:rsidR="000439CA" w:rsidRPr="00550D9E" w:rsidRDefault="000439CA" w:rsidP="00BC341B">
      <w:pPr>
        <w:pStyle w:val="ListParagraph"/>
        <w:numPr>
          <w:ilvl w:val="0"/>
          <w:numId w:val="26"/>
        </w:numPr>
        <w:spacing w:after="40" w:line="240" w:lineRule="auto"/>
        <w:ind w:left="72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NRSC – National Remote Sensing Centre – Remote </w:t>
      </w:r>
      <w:r w:rsidR="00241B14" w:rsidRPr="00550D9E">
        <w:rPr>
          <w:rFonts w:eastAsia="Calibri" w:cstheme="minorHAnsi"/>
          <w:sz w:val="20"/>
          <w:szCs w:val="20"/>
        </w:rPr>
        <w:t xml:space="preserve">Sensing </w:t>
      </w:r>
      <w:r w:rsidRPr="00550D9E">
        <w:rPr>
          <w:rFonts w:eastAsia="Calibri" w:cstheme="minorHAnsi"/>
          <w:sz w:val="20"/>
          <w:szCs w:val="20"/>
        </w:rPr>
        <w:t xml:space="preserve">and GIS </w:t>
      </w:r>
      <w:r w:rsidR="00241B14" w:rsidRPr="00550D9E">
        <w:rPr>
          <w:rFonts w:eastAsia="Calibri" w:cstheme="minorHAnsi"/>
          <w:sz w:val="20"/>
          <w:szCs w:val="20"/>
        </w:rPr>
        <w:t xml:space="preserve">Projects </w:t>
      </w:r>
    </w:p>
    <w:p w:rsidR="000439CA" w:rsidRPr="00550D9E" w:rsidRDefault="000439CA" w:rsidP="00BC341B">
      <w:pPr>
        <w:pStyle w:val="ListParagraph"/>
        <w:numPr>
          <w:ilvl w:val="0"/>
          <w:numId w:val="26"/>
        </w:numPr>
        <w:spacing w:after="40" w:line="240" w:lineRule="auto"/>
        <w:ind w:left="72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APSRAC – AP State </w:t>
      </w:r>
      <w:r w:rsidR="00241B14" w:rsidRPr="00550D9E">
        <w:rPr>
          <w:rFonts w:eastAsia="Calibri" w:cstheme="minorHAnsi"/>
          <w:sz w:val="20"/>
          <w:szCs w:val="20"/>
        </w:rPr>
        <w:t>Remote Sensing –</w:t>
      </w:r>
      <w:r w:rsidRPr="00550D9E">
        <w:rPr>
          <w:rFonts w:eastAsia="Calibri" w:cstheme="minorHAnsi"/>
          <w:sz w:val="20"/>
          <w:szCs w:val="20"/>
        </w:rPr>
        <w:t xml:space="preserve"> State Land </w:t>
      </w:r>
      <w:r w:rsidR="00241B14" w:rsidRPr="00550D9E">
        <w:rPr>
          <w:rFonts w:eastAsia="Calibri" w:cstheme="minorHAnsi"/>
          <w:sz w:val="20"/>
          <w:szCs w:val="20"/>
        </w:rPr>
        <w:t xml:space="preserve">Use/Cover Mapping </w:t>
      </w:r>
    </w:p>
    <w:p w:rsidR="000439CA" w:rsidRPr="00550D9E" w:rsidRDefault="000439CA" w:rsidP="00BC341B">
      <w:pPr>
        <w:pStyle w:val="ListParagraph"/>
        <w:numPr>
          <w:ilvl w:val="0"/>
          <w:numId w:val="26"/>
        </w:numPr>
        <w:spacing w:after="40" w:line="240" w:lineRule="auto"/>
        <w:ind w:left="72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RRSSC/WBRSC – Regional </w:t>
      </w:r>
      <w:r w:rsidR="00241B14" w:rsidRPr="00550D9E">
        <w:rPr>
          <w:rFonts w:eastAsia="Calibri" w:cstheme="minorHAnsi"/>
          <w:sz w:val="20"/>
          <w:szCs w:val="20"/>
        </w:rPr>
        <w:t>Remote Sensing Centre</w:t>
      </w:r>
      <w:r w:rsidRPr="00550D9E">
        <w:rPr>
          <w:rFonts w:eastAsia="Calibri" w:cstheme="minorHAnsi"/>
          <w:sz w:val="20"/>
          <w:szCs w:val="20"/>
        </w:rPr>
        <w:t xml:space="preserve">/West Bengal </w:t>
      </w:r>
      <w:r w:rsidR="00241B14" w:rsidRPr="00550D9E">
        <w:rPr>
          <w:rFonts w:eastAsia="Calibri" w:cstheme="minorHAnsi"/>
          <w:sz w:val="20"/>
          <w:szCs w:val="20"/>
        </w:rPr>
        <w:t xml:space="preserve">Remote Sensing Centre </w:t>
      </w:r>
      <w:r w:rsidRPr="00550D9E">
        <w:rPr>
          <w:rFonts w:eastAsia="Calibri" w:cstheme="minorHAnsi"/>
          <w:sz w:val="20"/>
          <w:szCs w:val="20"/>
        </w:rPr>
        <w:t xml:space="preserve">– GIS </w:t>
      </w:r>
      <w:r w:rsidR="00241B14" w:rsidRPr="00550D9E">
        <w:rPr>
          <w:rFonts w:eastAsia="Calibri" w:cstheme="minorHAnsi"/>
          <w:sz w:val="20"/>
          <w:szCs w:val="20"/>
        </w:rPr>
        <w:t>Services</w:t>
      </w:r>
    </w:p>
    <w:p w:rsidR="000439CA" w:rsidRPr="007A2053" w:rsidRDefault="000439CA" w:rsidP="000439CA">
      <w:pPr>
        <w:spacing w:after="40" w:line="240" w:lineRule="auto"/>
        <w:jc w:val="both"/>
        <w:rPr>
          <w:sz w:val="14"/>
          <w:szCs w:val="20"/>
        </w:rPr>
      </w:pPr>
    </w:p>
    <w:p w:rsidR="006F6F92" w:rsidRDefault="006F6F92" w:rsidP="006F6F92">
      <w:pPr>
        <w:spacing w:after="40" w:line="240" w:lineRule="auto"/>
        <w:jc w:val="both"/>
        <w:rPr>
          <w:rFonts w:cstheme="minorHAnsi"/>
          <w:spacing w:val="-2"/>
          <w:sz w:val="10"/>
          <w:szCs w:val="20"/>
        </w:rPr>
      </w:pPr>
    </w:p>
    <w:p w:rsidR="00616DDB" w:rsidRPr="00686A29" w:rsidRDefault="00616DDB" w:rsidP="006F6F92">
      <w:pPr>
        <w:spacing w:after="40" w:line="240" w:lineRule="auto"/>
        <w:jc w:val="both"/>
        <w:rPr>
          <w:rFonts w:cstheme="minorHAnsi"/>
          <w:spacing w:val="-2"/>
          <w:sz w:val="10"/>
          <w:szCs w:val="20"/>
        </w:rPr>
      </w:pPr>
    </w:p>
    <w:p w:rsidR="006F6F92" w:rsidRPr="00550D9E" w:rsidRDefault="00A25DAE" w:rsidP="00E314E0">
      <w:pPr>
        <w:shd w:val="clear" w:color="auto" w:fill="D9D9D9" w:themeFill="background1" w:themeFillShade="D9"/>
        <w:spacing w:after="40" w:line="240" w:lineRule="auto"/>
        <w:jc w:val="center"/>
        <w:rPr>
          <w:rFonts w:eastAsia="Calibri" w:cstheme="minorHAnsi"/>
          <w:b/>
          <w:sz w:val="20"/>
          <w:szCs w:val="20"/>
        </w:rPr>
      </w:pPr>
      <w:r w:rsidRPr="00686A29">
        <w:rPr>
          <w:rFonts w:eastAsia="Calibri" w:cstheme="minorHAnsi"/>
          <w:b/>
          <w:noProof/>
          <w:color w:val="548DD4" w:themeColor="text2" w:themeTint="99"/>
          <w:sz w:val="10"/>
          <w:szCs w:val="20"/>
          <w:lang w:val="en-IN" w:eastAsia="en-IN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13252</wp:posOffset>
            </wp:positionV>
            <wp:extent cx="794385" cy="299720"/>
            <wp:effectExtent l="0" t="0" r="5715" b="5080"/>
            <wp:wrapTight wrapText="bothSides">
              <wp:wrapPolygon edited="0">
                <wp:start x="0" y="0"/>
                <wp:lineTo x="0" y="20593"/>
                <wp:lineTo x="21237" y="20593"/>
                <wp:lineTo x="21237" y="0"/>
                <wp:lineTo x="0" y="0"/>
              </wp:wrapPolygon>
            </wp:wrapTight>
            <wp:docPr id="4" name="Picture 1" descr="C:\Users\hp\Desktop\us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ush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994">
        <w:rPr>
          <w:rFonts w:eastAsia="Calibri" w:cstheme="minorHAnsi"/>
          <w:b/>
          <w:sz w:val="20"/>
          <w:szCs w:val="20"/>
        </w:rPr>
        <w:t xml:space="preserve">Hyderabad Engineering </w:t>
      </w:r>
      <w:r w:rsidR="009F2F3C">
        <w:rPr>
          <w:rFonts w:eastAsia="Calibri" w:cstheme="minorHAnsi"/>
          <w:b/>
          <w:sz w:val="20"/>
          <w:szCs w:val="20"/>
        </w:rPr>
        <w:t xml:space="preserve">IndustriesUnit </w:t>
      </w:r>
      <w:r w:rsidR="008B6192">
        <w:rPr>
          <w:rFonts w:eastAsia="Calibri" w:cstheme="minorHAnsi"/>
          <w:b/>
          <w:sz w:val="20"/>
          <w:szCs w:val="20"/>
        </w:rPr>
        <w:t>of</w:t>
      </w:r>
      <w:r w:rsidR="002F7D8D">
        <w:rPr>
          <w:rFonts w:eastAsia="Calibri" w:cstheme="minorHAnsi"/>
          <w:b/>
          <w:sz w:val="20"/>
          <w:szCs w:val="20"/>
        </w:rPr>
        <w:t>J</w:t>
      </w:r>
      <w:r w:rsidR="009F2F3C">
        <w:rPr>
          <w:rFonts w:eastAsia="Calibri" w:cstheme="minorHAnsi"/>
          <w:b/>
          <w:sz w:val="20"/>
          <w:szCs w:val="20"/>
        </w:rPr>
        <w:t>ay</w:t>
      </w:r>
      <w:r w:rsidR="006F6F92" w:rsidRPr="00550D9E">
        <w:rPr>
          <w:rFonts w:eastAsia="Calibri" w:cstheme="minorHAnsi"/>
          <w:b/>
          <w:sz w:val="20"/>
          <w:szCs w:val="20"/>
        </w:rPr>
        <w:t xml:space="preserve"> Engineering </w:t>
      </w:r>
      <w:r w:rsidR="006F6F92" w:rsidRPr="008B6192">
        <w:rPr>
          <w:rFonts w:cstheme="minorHAnsi"/>
          <w:b/>
          <w:sz w:val="20"/>
          <w:szCs w:val="20"/>
        </w:rPr>
        <w:t xml:space="preserve">Works Ltd., </w:t>
      </w:r>
      <w:r w:rsidR="00E53994" w:rsidRPr="008B6192">
        <w:rPr>
          <w:rFonts w:cstheme="minorHAnsi"/>
          <w:b/>
          <w:sz w:val="20"/>
          <w:szCs w:val="20"/>
        </w:rPr>
        <w:t xml:space="preserve">Hyderabad </w:t>
      </w:r>
      <w:r w:rsidR="006F6F92" w:rsidRPr="008B6192">
        <w:rPr>
          <w:rFonts w:cstheme="minorHAnsi"/>
          <w:b/>
          <w:sz w:val="20"/>
          <w:szCs w:val="20"/>
        </w:rPr>
        <w:t xml:space="preserve">as </w:t>
      </w:r>
      <w:r w:rsidR="00E53994">
        <w:rPr>
          <w:rFonts w:cstheme="minorHAnsi"/>
          <w:b/>
          <w:sz w:val="20"/>
          <w:szCs w:val="20"/>
        </w:rPr>
        <w:t xml:space="preserve">Commercial Assistant </w:t>
      </w:r>
      <w:r w:rsidR="006F6F92" w:rsidRPr="00550D9E">
        <w:rPr>
          <w:rFonts w:eastAsia="Calibri" w:cstheme="minorHAnsi"/>
          <w:b/>
          <w:sz w:val="20"/>
          <w:szCs w:val="20"/>
        </w:rPr>
        <w:t>and Solution Developer – MSO – Centralized MIS Reporting System from Apr’85 – Nov’94</w:t>
      </w:r>
      <w:r w:rsidR="006F6F92" w:rsidRPr="00550D9E">
        <w:rPr>
          <w:rFonts w:eastAsia="Calibri" w:cstheme="minorHAnsi"/>
          <w:b/>
          <w:sz w:val="20"/>
          <w:szCs w:val="20"/>
        </w:rPr>
        <w:tab/>
      </w:r>
    </w:p>
    <w:p w:rsidR="006F6F92" w:rsidRPr="00686A29" w:rsidRDefault="006F6F92" w:rsidP="006F6F92">
      <w:pPr>
        <w:spacing w:after="40" w:line="240" w:lineRule="auto"/>
        <w:jc w:val="both"/>
        <w:rPr>
          <w:rFonts w:cstheme="minorHAnsi"/>
          <w:b/>
          <w:sz w:val="8"/>
          <w:szCs w:val="20"/>
        </w:rPr>
      </w:pPr>
    </w:p>
    <w:p w:rsidR="000E0EBB" w:rsidRDefault="00FB2BE3" w:rsidP="00FB2BE3">
      <w:pPr>
        <w:spacing w:after="40" w:line="240" w:lineRule="auto"/>
        <w:jc w:val="both"/>
        <w:rPr>
          <w:sz w:val="20"/>
          <w:szCs w:val="20"/>
        </w:rPr>
      </w:pPr>
      <w:r w:rsidRPr="00550D9E">
        <w:rPr>
          <w:b/>
          <w:sz w:val="20"/>
          <w:szCs w:val="20"/>
        </w:rPr>
        <w:t>Platform:</w:t>
      </w:r>
      <w:r w:rsidR="00E53994">
        <w:rPr>
          <w:sz w:val="20"/>
          <w:szCs w:val="20"/>
        </w:rPr>
        <w:t>Lotus 123</w:t>
      </w:r>
      <w:r w:rsidRPr="00550D9E">
        <w:rPr>
          <w:sz w:val="20"/>
          <w:szCs w:val="20"/>
        </w:rPr>
        <w:t xml:space="preserve">, Macros </w:t>
      </w:r>
      <w:r w:rsidR="00BC341B" w:rsidRPr="00550D9E">
        <w:rPr>
          <w:sz w:val="20"/>
          <w:szCs w:val="20"/>
        </w:rPr>
        <w:t xml:space="preserve">Deployment </w:t>
      </w:r>
      <w:r w:rsidRPr="00550D9E">
        <w:rPr>
          <w:sz w:val="20"/>
          <w:szCs w:val="20"/>
        </w:rPr>
        <w:t xml:space="preserve">for </w:t>
      </w:r>
      <w:r w:rsidR="00BC341B" w:rsidRPr="00550D9E">
        <w:rPr>
          <w:sz w:val="20"/>
          <w:szCs w:val="20"/>
        </w:rPr>
        <w:t xml:space="preserve">Automated Reporting Systems </w:t>
      </w:r>
    </w:p>
    <w:p w:rsidR="000E0EBB" w:rsidRPr="00686A29" w:rsidRDefault="000E0EBB" w:rsidP="00FB2BE3">
      <w:pPr>
        <w:spacing w:after="40" w:line="240" w:lineRule="auto"/>
        <w:jc w:val="both"/>
        <w:rPr>
          <w:sz w:val="8"/>
          <w:szCs w:val="20"/>
        </w:rPr>
      </w:pPr>
    </w:p>
    <w:p w:rsidR="000E0EBB" w:rsidRPr="00550D9E" w:rsidRDefault="000E0EBB" w:rsidP="000E0EBB">
      <w:pPr>
        <w:spacing w:after="4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550D9E">
        <w:rPr>
          <w:rFonts w:eastAsia="Calibri" w:cstheme="minorHAnsi"/>
          <w:b/>
          <w:sz w:val="20"/>
          <w:szCs w:val="20"/>
        </w:rPr>
        <w:t>Accomplishments:</w:t>
      </w:r>
    </w:p>
    <w:p w:rsidR="00FB2BE3" w:rsidRPr="00550D9E" w:rsidRDefault="00BC341B" w:rsidP="00FB2BE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Actively engaged in </w:t>
      </w:r>
      <w:r w:rsidR="00FB2BE3" w:rsidRPr="00550D9E">
        <w:rPr>
          <w:rFonts w:eastAsia="Calibri" w:cstheme="minorHAnsi"/>
          <w:sz w:val="20"/>
          <w:szCs w:val="20"/>
        </w:rPr>
        <w:t>designing, develop</w:t>
      </w:r>
      <w:r w:rsidRPr="00550D9E">
        <w:rPr>
          <w:rFonts w:eastAsia="Calibri" w:cstheme="minorHAnsi"/>
          <w:sz w:val="20"/>
          <w:szCs w:val="20"/>
        </w:rPr>
        <w:t>ing and deploying</w:t>
      </w:r>
      <w:r w:rsidR="00FB2BE3" w:rsidRPr="00550D9E">
        <w:rPr>
          <w:rFonts w:eastAsia="Calibri" w:cstheme="minorHAnsi"/>
          <w:sz w:val="20"/>
          <w:szCs w:val="20"/>
        </w:rPr>
        <w:t xml:space="preserve"> comprehensive reporting systems </w:t>
      </w:r>
    </w:p>
    <w:p w:rsidR="00FB2BE3" w:rsidRPr="00550D9E" w:rsidRDefault="00BC341B" w:rsidP="000E0EBB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Designed forms </w:t>
      </w:r>
      <w:r w:rsidR="00FB2BE3" w:rsidRPr="00550D9E">
        <w:rPr>
          <w:rFonts w:eastAsia="Calibri" w:cstheme="minorHAnsi"/>
          <w:sz w:val="20"/>
          <w:szCs w:val="20"/>
        </w:rPr>
        <w:t xml:space="preserve">and formats </w:t>
      </w:r>
      <w:r w:rsidRPr="00550D9E">
        <w:rPr>
          <w:rFonts w:eastAsia="Calibri" w:cstheme="minorHAnsi"/>
          <w:sz w:val="20"/>
          <w:szCs w:val="20"/>
        </w:rPr>
        <w:t>as a</w:t>
      </w:r>
      <w:r w:rsidR="00FB2BE3" w:rsidRPr="00550D9E">
        <w:rPr>
          <w:rFonts w:eastAsia="Calibri" w:cstheme="minorHAnsi"/>
          <w:sz w:val="20"/>
          <w:szCs w:val="20"/>
        </w:rPr>
        <w:t xml:space="preserve"> part of ISO 9000 and deployed MIS </w:t>
      </w:r>
      <w:r w:rsidRPr="00550D9E">
        <w:rPr>
          <w:rFonts w:eastAsia="Calibri" w:cstheme="minorHAnsi"/>
          <w:sz w:val="20"/>
          <w:szCs w:val="20"/>
        </w:rPr>
        <w:t>Reporting Systems covering:</w:t>
      </w:r>
    </w:p>
    <w:p w:rsidR="00FB2BE3" w:rsidRPr="00287E14" w:rsidRDefault="00FB2BE3" w:rsidP="00A31F7B">
      <w:pPr>
        <w:pStyle w:val="ListParagraph"/>
        <w:numPr>
          <w:ilvl w:val="0"/>
          <w:numId w:val="26"/>
        </w:numPr>
        <w:spacing w:after="40" w:line="240" w:lineRule="auto"/>
        <w:ind w:left="72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287E14">
        <w:rPr>
          <w:rFonts w:eastAsia="Calibri" w:cstheme="minorHAnsi"/>
          <w:sz w:val="20"/>
          <w:szCs w:val="20"/>
        </w:rPr>
        <w:t xml:space="preserve">Production </w:t>
      </w:r>
      <w:r w:rsidR="00BC341B" w:rsidRPr="00287E14">
        <w:rPr>
          <w:rFonts w:eastAsia="Calibri" w:cstheme="minorHAnsi"/>
          <w:sz w:val="20"/>
          <w:szCs w:val="20"/>
        </w:rPr>
        <w:t>Department</w:t>
      </w:r>
      <w:r w:rsidR="00287E14" w:rsidRPr="00287E14">
        <w:rPr>
          <w:rFonts w:eastAsia="Calibri" w:cstheme="minorHAnsi"/>
          <w:sz w:val="20"/>
          <w:szCs w:val="20"/>
        </w:rPr>
        <w:t xml:space="preserve">, </w:t>
      </w:r>
      <w:r w:rsidRPr="00287E14">
        <w:rPr>
          <w:rFonts w:eastAsia="Calibri" w:cstheme="minorHAnsi"/>
          <w:sz w:val="20"/>
          <w:szCs w:val="20"/>
        </w:rPr>
        <w:t>Procurement/</w:t>
      </w:r>
      <w:r w:rsidR="00BC341B" w:rsidRPr="00287E14">
        <w:rPr>
          <w:rFonts w:eastAsia="Calibri" w:cstheme="minorHAnsi"/>
          <w:sz w:val="20"/>
          <w:szCs w:val="20"/>
        </w:rPr>
        <w:t>Purchase Division</w:t>
      </w:r>
    </w:p>
    <w:p w:rsidR="00FB2BE3" w:rsidRPr="006A4F91" w:rsidRDefault="00FB2BE3" w:rsidP="00A1733D">
      <w:pPr>
        <w:pStyle w:val="ListParagraph"/>
        <w:numPr>
          <w:ilvl w:val="0"/>
          <w:numId w:val="26"/>
        </w:numPr>
        <w:spacing w:after="40" w:line="240" w:lineRule="auto"/>
        <w:ind w:left="72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6A4F91">
        <w:rPr>
          <w:rFonts w:eastAsia="Calibri" w:cstheme="minorHAnsi"/>
          <w:sz w:val="20"/>
          <w:szCs w:val="20"/>
        </w:rPr>
        <w:t>Stores/Inventory Management</w:t>
      </w:r>
      <w:r w:rsidR="006A4F91">
        <w:rPr>
          <w:rFonts w:eastAsia="Calibri" w:cstheme="minorHAnsi"/>
          <w:sz w:val="20"/>
          <w:szCs w:val="20"/>
        </w:rPr>
        <w:t xml:space="preserve">; </w:t>
      </w:r>
      <w:r w:rsidRPr="006A4F91">
        <w:rPr>
          <w:rFonts w:eastAsia="Calibri" w:cstheme="minorHAnsi"/>
          <w:sz w:val="20"/>
          <w:szCs w:val="20"/>
        </w:rPr>
        <w:t xml:space="preserve">Excise and Sales </w:t>
      </w:r>
      <w:r w:rsidR="00BC341B" w:rsidRPr="006A4F91">
        <w:rPr>
          <w:rFonts w:eastAsia="Calibri" w:cstheme="minorHAnsi"/>
          <w:sz w:val="20"/>
          <w:szCs w:val="20"/>
        </w:rPr>
        <w:t xml:space="preserve">Coordination Division </w:t>
      </w:r>
    </w:p>
    <w:p w:rsidR="00FB2BE3" w:rsidRPr="00287E14" w:rsidRDefault="00FB2BE3" w:rsidP="00B83AC7">
      <w:pPr>
        <w:pStyle w:val="ListParagraph"/>
        <w:numPr>
          <w:ilvl w:val="0"/>
          <w:numId w:val="26"/>
        </w:numPr>
        <w:spacing w:after="40" w:line="240" w:lineRule="auto"/>
        <w:ind w:left="72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287E14">
        <w:rPr>
          <w:rFonts w:eastAsia="Calibri" w:cstheme="minorHAnsi"/>
          <w:sz w:val="20"/>
          <w:szCs w:val="20"/>
        </w:rPr>
        <w:t xml:space="preserve">Maintenance MIS </w:t>
      </w:r>
      <w:r w:rsidR="00BC341B" w:rsidRPr="00287E14">
        <w:rPr>
          <w:rFonts w:eastAsia="Calibri" w:cstheme="minorHAnsi"/>
          <w:sz w:val="20"/>
          <w:szCs w:val="20"/>
        </w:rPr>
        <w:t>Reports</w:t>
      </w:r>
      <w:r w:rsidR="00287E14" w:rsidRPr="00287E14">
        <w:rPr>
          <w:rFonts w:eastAsia="Calibri" w:cstheme="minorHAnsi"/>
          <w:sz w:val="20"/>
          <w:szCs w:val="20"/>
        </w:rPr>
        <w:t xml:space="preserve"> and </w:t>
      </w:r>
      <w:r w:rsidR="00BC341B" w:rsidRPr="00287E14">
        <w:rPr>
          <w:rFonts w:eastAsia="Calibri" w:cstheme="minorHAnsi"/>
          <w:sz w:val="20"/>
          <w:szCs w:val="20"/>
        </w:rPr>
        <w:t>Contextual Reporting Systems</w:t>
      </w:r>
    </w:p>
    <w:p w:rsidR="00FB2BE3" w:rsidRPr="00550D9E" w:rsidRDefault="000E0EBB" w:rsidP="00FB2BE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Bagged</w:t>
      </w:r>
      <w:r w:rsidR="00FB2BE3" w:rsidRPr="00550D9E">
        <w:rPr>
          <w:rFonts w:eastAsia="Calibri" w:cstheme="minorHAnsi"/>
          <w:sz w:val="20"/>
          <w:szCs w:val="20"/>
        </w:rPr>
        <w:t xml:space="preserve"> cash award and promotion on introducing and induct</w:t>
      </w:r>
      <w:r w:rsidRPr="00550D9E">
        <w:rPr>
          <w:rFonts w:eastAsia="Calibri" w:cstheme="minorHAnsi"/>
          <w:sz w:val="20"/>
          <w:szCs w:val="20"/>
        </w:rPr>
        <w:t xml:space="preserve">ing new MIS </w:t>
      </w:r>
      <w:r w:rsidR="00E53994">
        <w:rPr>
          <w:rFonts w:eastAsia="Calibri" w:cstheme="minorHAnsi"/>
          <w:sz w:val="20"/>
          <w:szCs w:val="20"/>
        </w:rPr>
        <w:t xml:space="preserve">comprehensive </w:t>
      </w:r>
      <w:r w:rsidRPr="00550D9E">
        <w:rPr>
          <w:rFonts w:eastAsia="Calibri" w:cstheme="minorHAnsi"/>
          <w:sz w:val="20"/>
          <w:szCs w:val="20"/>
        </w:rPr>
        <w:t xml:space="preserve">reports </w:t>
      </w:r>
    </w:p>
    <w:p w:rsidR="00FB2BE3" w:rsidRPr="00686A29" w:rsidRDefault="00FB2BE3" w:rsidP="006F6F92">
      <w:pPr>
        <w:spacing w:after="40" w:line="240" w:lineRule="auto"/>
        <w:jc w:val="both"/>
        <w:rPr>
          <w:rFonts w:cstheme="minorHAnsi"/>
          <w:b/>
          <w:sz w:val="10"/>
          <w:szCs w:val="20"/>
        </w:rPr>
      </w:pPr>
    </w:p>
    <w:p w:rsidR="00E619D0" w:rsidRPr="00550D9E" w:rsidRDefault="00E619D0" w:rsidP="00E619D0">
      <w:pPr>
        <w:shd w:val="clear" w:color="auto" w:fill="244061" w:themeFill="accent1" w:themeFillShade="80"/>
        <w:spacing w:after="40" w:line="240" w:lineRule="auto"/>
        <w:jc w:val="both"/>
        <w:rPr>
          <w:rFonts w:cstheme="minorHAnsi"/>
          <w:b/>
          <w:sz w:val="20"/>
          <w:szCs w:val="20"/>
        </w:rPr>
      </w:pPr>
      <w:r w:rsidRPr="00550D9E">
        <w:rPr>
          <w:rFonts w:cstheme="minorHAnsi"/>
          <w:b/>
          <w:sz w:val="20"/>
          <w:szCs w:val="20"/>
        </w:rPr>
        <w:t xml:space="preserve">TECHNICAL </w:t>
      </w:r>
      <w:r w:rsidR="009F2F3C">
        <w:rPr>
          <w:rFonts w:cstheme="minorHAnsi"/>
          <w:b/>
          <w:sz w:val="20"/>
          <w:szCs w:val="20"/>
        </w:rPr>
        <w:t xml:space="preserve">ACUMEN AND IMPLEMENTATION </w:t>
      </w:r>
    </w:p>
    <w:p w:rsidR="00E619D0" w:rsidRPr="00686A29" w:rsidRDefault="00E619D0" w:rsidP="0012199D">
      <w:pPr>
        <w:spacing w:after="40" w:line="240" w:lineRule="auto"/>
        <w:jc w:val="both"/>
        <w:rPr>
          <w:rFonts w:cstheme="minorHAnsi"/>
          <w:spacing w:val="-2"/>
          <w:sz w:val="12"/>
          <w:szCs w:val="20"/>
        </w:rPr>
      </w:pPr>
    </w:p>
    <w:p w:rsidR="00E619D0" w:rsidRPr="00550D9E" w:rsidRDefault="00E619D0" w:rsidP="008B6092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Operating Systems   </w:t>
      </w:r>
      <w:r w:rsidRPr="00550D9E">
        <w:rPr>
          <w:rFonts w:eastAsia="Calibri" w:cstheme="minorHAnsi"/>
          <w:sz w:val="20"/>
          <w:szCs w:val="20"/>
        </w:rPr>
        <w:tab/>
      </w:r>
      <w:r w:rsidRPr="00550D9E">
        <w:rPr>
          <w:rFonts w:eastAsia="Calibri" w:cstheme="minorHAnsi"/>
          <w:sz w:val="20"/>
          <w:szCs w:val="20"/>
        </w:rPr>
        <w:tab/>
        <w:t>Windows NT /2000/XP/Linux</w:t>
      </w:r>
    </w:p>
    <w:p w:rsidR="00E619D0" w:rsidRPr="00550D9E" w:rsidRDefault="00E619D0" w:rsidP="008B6092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Languages          </w:t>
      </w:r>
      <w:r w:rsidRPr="00550D9E">
        <w:rPr>
          <w:rFonts w:eastAsia="Calibri" w:cstheme="minorHAnsi"/>
          <w:sz w:val="20"/>
          <w:szCs w:val="20"/>
        </w:rPr>
        <w:tab/>
      </w:r>
      <w:r w:rsidRPr="00550D9E">
        <w:rPr>
          <w:rFonts w:eastAsia="Calibri" w:cstheme="minorHAnsi"/>
          <w:sz w:val="20"/>
          <w:szCs w:val="20"/>
        </w:rPr>
        <w:tab/>
      </w:r>
      <w:r w:rsidRPr="00550D9E">
        <w:rPr>
          <w:rFonts w:eastAsia="Calibri" w:cstheme="minorHAnsi"/>
          <w:sz w:val="20"/>
          <w:szCs w:val="20"/>
        </w:rPr>
        <w:tab/>
        <w:t xml:space="preserve">Java </w:t>
      </w:r>
      <w:r w:rsidR="00706DAE" w:rsidRPr="00550D9E">
        <w:rPr>
          <w:rFonts w:eastAsia="Calibri" w:cstheme="minorHAnsi"/>
          <w:sz w:val="20"/>
          <w:szCs w:val="20"/>
        </w:rPr>
        <w:t xml:space="preserve">Scripts </w:t>
      </w:r>
      <w:r w:rsidR="00DC63D4" w:rsidRPr="00550D9E">
        <w:rPr>
          <w:rFonts w:eastAsia="Calibri" w:cstheme="minorHAnsi"/>
          <w:sz w:val="20"/>
          <w:szCs w:val="20"/>
        </w:rPr>
        <w:t xml:space="preserve">C#, VB.NET, ASP.NET and </w:t>
      </w:r>
      <w:r w:rsidRPr="00550D9E">
        <w:rPr>
          <w:rFonts w:eastAsia="Calibri" w:cstheme="minorHAnsi"/>
          <w:sz w:val="20"/>
          <w:szCs w:val="20"/>
        </w:rPr>
        <w:t>HTML</w:t>
      </w:r>
    </w:p>
    <w:p w:rsidR="00E619D0" w:rsidRPr="00550D9E" w:rsidRDefault="00E619D0" w:rsidP="008B6092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Databases           </w:t>
      </w:r>
      <w:r w:rsidRPr="00550D9E">
        <w:rPr>
          <w:rFonts w:eastAsia="Calibri" w:cstheme="minorHAnsi"/>
          <w:sz w:val="20"/>
          <w:szCs w:val="20"/>
        </w:rPr>
        <w:tab/>
      </w:r>
      <w:r w:rsidRPr="00550D9E">
        <w:rPr>
          <w:rFonts w:eastAsia="Calibri" w:cstheme="minorHAnsi"/>
          <w:sz w:val="20"/>
          <w:szCs w:val="20"/>
        </w:rPr>
        <w:tab/>
      </w:r>
      <w:r w:rsidRPr="00550D9E">
        <w:rPr>
          <w:rFonts w:eastAsia="Calibri" w:cstheme="minorHAnsi"/>
          <w:sz w:val="20"/>
          <w:szCs w:val="20"/>
        </w:rPr>
        <w:tab/>
        <w:t>Oracle 10G, SQL Server 2000, SQL/JDBC, Post GIS, PostgreSQL</w:t>
      </w:r>
    </w:p>
    <w:p w:rsidR="00E619D0" w:rsidRPr="00550D9E" w:rsidRDefault="00E619D0" w:rsidP="008B6092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Servers</w:t>
      </w:r>
      <w:r w:rsidRPr="00550D9E">
        <w:rPr>
          <w:rFonts w:eastAsia="Calibri" w:cstheme="minorHAnsi"/>
          <w:sz w:val="20"/>
          <w:szCs w:val="20"/>
        </w:rPr>
        <w:tab/>
      </w:r>
      <w:r w:rsidRPr="00550D9E">
        <w:rPr>
          <w:rFonts w:eastAsia="Calibri" w:cstheme="minorHAnsi"/>
          <w:sz w:val="20"/>
          <w:szCs w:val="20"/>
        </w:rPr>
        <w:tab/>
      </w:r>
      <w:r w:rsidRPr="00550D9E">
        <w:rPr>
          <w:rFonts w:eastAsia="Calibri" w:cstheme="minorHAnsi"/>
          <w:sz w:val="20"/>
          <w:szCs w:val="20"/>
        </w:rPr>
        <w:tab/>
      </w:r>
      <w:r w:rsidRPr="00550D9E">
        <w:rPr>
          <w:rFonts w:eastAsia="Calibri" w:cstheme="minorHAnsi"/>
          <w:sz w:val="20"/>
          <w:szCs w:val="20"/>
        </w:rPr>
        <w:tab/>
      </w:r>
      <w:proofErr w:type="spellStart"/>
      <w:r w:rsidRPr="00550D9E">
        <w:rPr>
          <w:rFonts w:eastAsia="Calibri" w:cstheme="minorHAnsi"/>
          <w:sz w:val="20"/>
          <w:szCs w:val="20"/>
        </w:rPr>
        <w:t>GeoServer</w:t>
      </w:r>
      <w:proofErr w:type="spellEnd"/>
      <w:r w:rsidRPr="00550D9E">
        <w:rPr>
          <w:rFonts w:eastAsia="Calibri" w:cstheme="minorHAnsi"/>
          <w:sz w:val="20"/>
          <w:szCs w:val="20"/>
        </w:rPr>
        <w:t xml:space="preserve">, </w:t>
      </w:r>
      <w:proofErr w:type="spellStart"/>
      <w:r w:rsidRPr="00550D9E">
        <w:rPr>
          <w:rFonts w:eastAsia="Calibri" w:cstheme="minorHAnsi"/>
          <w:sz w:val="20"/>
          <w:szCs w:val="20"/>
        </w:rPr>
        <w:t>OpenLayers</w:t>
      </w:r>
      <w:proofErr w:type="spellEnd"/>
      <w:r w:rsidRPr="00550D9E">
        <w:rPr>
          <w:rFonts w:eastAsia="Calibri" w:cstheme="minorHAnsi"/>
          <w:sz w:val="20"/>
          <w:szCs w:val="20"/>
        </w:rPr>
        <w:t xml:space="preserve"> API, Ext JS, PHP, IIS 5.0</w:t>
      </w:r>
    </w:p>
    <w:p w:rsidR="00E619D0" w:rsidRPr="00550D9E" w:rsidRDefault="00E619D0" w:rsidP="008B6092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 xml:space="preserve">Source </w:t>
      </w:r>
      <w:r w:rsidR="00A20402" w:rsidRPr="00550D9E">
        <w:rPr>
          <w:rFonts w:eastAsia="Calibri" w:cstheme="minorHAnsi"/>
          <w:sz w:val="20"/>
          <w:szCs w:val="20"/>
        </w:rPr>
        <w:t xml:space="preserve">Control </w:t>
      </w:r>
      <w:r w:rsidRPr="00550D9E">
        <w:rPr>
          <w:rFonts w:eastAsia="Calibri" w:cstheme="minorHAnsi"/>
          <w:sz w:val="20"/>
          <w:szCs w:val="20"/>
        </w:rPr>
        <w:t>Tools</w:t>
      </w:r>
      <w:r w:rsidRPr="00550D9E">
        <w:rPr>
          <w:rFonts w:eastAsia="Calibri" w:cstheme="minorHAnsi"/>
          <w:sz w:val="20"/>
          <w:szCs w:val="20"/>
        </w:rPr>
        <w:tab/>
      </w:r>
      <w:r w:rsidRPr="00550D9E">
        <w:rPr>
          <w:rFonts w:eastAsia="Calibri" w:cstheme="minorHAnsi"/>
          <w:sz w:val="20"/>
          <w:szCs w:val="20"/>
        </w:rPr>
        <w:tab/>
        <w:t>Visual SourceSafe 6.0</w:t>
      </w:r>
    </w:p>
    <w:p w:rsidR="00E619D0" w:rsidRPr="00550D9E" w:rsidRDefault="00E619D0" w:rsidP="008B6092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Reporting Tools</w:t>
      </w:r>
      <w:r w:rsidRPr="00550D9E">
        <w:rPr>
          <w:rFonts w:eastAsia="Calibri" w:cstheme="minorHAnsi"/>
          <w:sz w:val="20"/>
          <w:szCs w:val="20"/>
        </w:rPr>
        <w:tab/>
      </w:r>
      <w:r w:rsidRPr="00550D9E">
        <w:rPr>
          <w:rFonts w:eastAsia="Calibri" w:cstheme="minorHAnsi"/>
          <w:sz w:val="20"/>
          <w:szCs w:val="20"/>
        </w:rPr>
        <w:tab/>
      </w:r>
      <w:r w:rsidRPr="00550D9E">
        <w:rPr>
          <w:rFonts w:eastAsia="Calibri" w:cstheme="minorHAnsi"/>
          <w:sz w:val="20"/>
          <w:szCs w:val="20"/>
        </w:rPr>
        <w:tab/>
        <w:t>Crystal Reports 6.0</w:t>
      </w:r>
    </w:p>
    <w:p w:rsidR="00E619D0" w:rsidRPr="00550D9E" w:rsidRDefault="00E619D0" w:rsidP="008B6092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Distributed Computing</w:t>
      </w:r>
      <w:r w:rsidRPr="00550D9E">
        <w:rPr>
          <w:rFonts w:eastAsia="Calibri" w:cstheme="minorHAnsi"/>
          <w:sz w:val="20"/>
          <w:szCs w:val="20"/>
        </w:rPr>
        <w:tab/>
      </w:r>
      <w:r w:rsidRPr="00550D9E">
        <w:rPr>
          <w:rFonts w:eastAsia="Calibri" w:cstheme="minorHAnsi"/>
          <w:sz w:val="20"/>
          <w:szCs w:val="20"/>
        </w:rPr>
        <w:tab/>
        <w:t>COM/DCOM</w:t>
      </w:r>
    </w:p>
    <w:p w:rsidR="00E619D0" w:rsidRPr="00550D9E" w:rsidRDefault="00E619D0" w:rsidP="008B6092">
      <w:pPr>
        <w:spacing w:after="40" w:line="240" w:lineRule="auto"/>
        <w:jc w:val="both"/>
        <w:rPr>
          <w:rFonts w:eastAsia="Calibri" w:cstheme="minorHAnsi"/>
          <w:sz w:val="20"/>
          <w:szCs w:val="20"/>
        </w:rPr>
      </w:pPr>
      <w:r w:rsidRPr="00550D9E">
        <w:rPr>
          <w:rFonts w:eastAsia="Calibri" w:cstheme="minorHAnsi"/>
          <w:sz w:val="20"/>
          <w:szCs w:val="20"/>
        </w:rPr>
        <w:t>Controls</w:t>
      </w:r>
      <w:r w:rsidRPr="00550D9E">
        <w:rPr>
          <w:rFonts w:eastAsia="Calibri" w:cstheme="minorHAnsi"/>
          <w:sz w:val="20"/>
          <w:szCs w:val="20"/>
        </w:rPr>
        <w:tab/>
      </w:r>
      <w:r w:rsidRPr="00550D9E">
        <w:rPr>
          <w:rFonts w:eastAsia="Calibri" w:cstheme="minorHAnsi"/>
          <w:sz w:val="20"/>
          <w:szCs w:val="20"/>
        </w:rPr>
        <w:tab/>
      </w:r>
      <w:r w:rsidRPr="00550D9E">
        <w:rPr>
          <w:rFonts w:eastAsia="Calibri" w:cstheme="minorHAnsi"/>
          <w:sz w:val="20"/>
          <w:szCs w:val="20"/>
        </w:rPr>
        <w:tab/>
      </w:r>
      <w:r w:rsidRPr="00550D9E">
        <w:rPr>
          <w:rFonts w:eastAsia="Calibri" w:cstheme="minorHAnsi"/>
          <w:sz w:val="20"/>
          <w:szCs w:val="20"/>
        </w:rPr>
        <w:tab/>
        <w:t xml:space="preserve">Ajax, </w:t>
      </w:r>
      <w:proofErr w:type="spellStart"/>
      <w:r w:rsidRPr="00550D9E">
        <w:rPr>
          <w:rFonts w:eastAsia="Calibri" w:cstheme="minorHAnsi"/>
          <w:sz w:val="20"/>
          <w:szCs w:val="20"/>
        </w:rPr>
        <w:t>SharpMap</w:t>
      </w:r>
      <w:proofErr w:type="spellEnd"/>
      <w:r w:rsidRPr="00550D9E">
        <w:rPr>
          <w:rFonts w:eastAsia="Calibri" w:cstheme="minorHAnsi"/>
          <w:sz w:val="20"/>
          <w:szCs w:val="20"/>
        </w:rPr>
        <w:t xml:space="preserve">, </w:t>
      </w:r>
      <w:proofErr w:type="spellStart"/>
      <w:r w:rsidRPr="00550D9E">
        <w:rPr>
          <w:rFonts w:eastAsia="Calibri" w:cstheme="minorHAnsi"/>
          <w:sz w:val="20"/>
          <w:szCs w:val="20"/>
        </w:rPr>
        <w:t>AspMap</w:t>
      </w:r>
      <w:proofErr w:type="spellEnd"/>
      <w:r w:rsidRPr="00550D9E">
        <w:rPr>
          <w:rFonts w:eastAsia="Calibri" w:cstheme="minorHAnsi"/>
          <w:sz w:val="20"/>
          <w:szCs w:val="20"/>
        </w:rPr>
        <w:t xml:space="preserve">, </w:t>
      </w:r>
      <w:proofErr w:type="spellStart"/>
      <w:r w:rsidRPr="00550D9E">
        <w:rPr>
          <w:rFonts w:eastAsia="Calibri" w:cstheme="minorHAnsi"/>
          <w:sz w:val="20"/>
          <w:szCs w:val="20"/>
        </w:rPr>
        <w:t>ArcIMS</w:t>
      </w:r>
      <w:proofErr w:type="spellEnd"/>
      <w:r w:rsidRPr="00550D9E">
        <w:rPr>
          <w:rFonts w:eastAsia="Calibri" w:cstheme="minorHAnsi"/>
          <w:sz w:val="20"/>
          <w:szCs w:val="20"/>
        </w:rPr>
        <w:t xml:space="preserve"> 9.1 / 9.2, Web ADF</w:t>
      </w:r>
    </w:p>
    <w:p w:rsidR="00E619D0" w:rsidRPr="00686A29" w:rsidRDefault="00E619D0" w:rsidP="0012199D">
      <w:pPr>
        <w:spacing w:after="40" w:line="240" w:lineRule="auto"/>
        <w:jc w:val="both"/>
        <w:rPr>
          <w:rFonts w:cstheme="minorHAnsi"/>
          <w:b/>
          <w:sz w:val="10"/>
          <w:szCs w:val="20"/>
        </w:rPr>
      </w:pPr>
    </w:p>
    <w:p w:rsidR="004A3D73" w:rsidRPr="00550D9E" w:rsidRDefault="004A3D73" w:rsidP="004A3D73">
      <w:pPr>
        <w:shd w:val="clear" w:color="auto" w:fill="244061" w:themeFill="accent1" w:themeFillShade="80"/>
        <w:spacing w:after="40" w:line="240" w:lineRule="auto"/>
        <w:jc w:val="both"/>
        <w:rPr>
          <w:rFonts w:cstheme="minorHAnsi"/>
          <w:b/>
          <w:sz w:val="20"/>
          <w:szCs w:val="20"/>
        </w:rPr>
      </w:pPr>
      <w:r w:rsidRPr="00550D9E">
        <w:rPr>
          <w:rFonts w:cstheme="minorHAnsi"/>
          <w:b/>
          <w:sz w:val="20"/>
          <w:szCs w:val="20"/>
        </w:rPr>
        <w:t>ACADEMIC DETAILS</w:t>
      </w:r>
    </w:p>
    <w:p w:rsidR="004A3D73" w:rsidRPr="00550D9E" w:rsidRDefault="006F6F92" w:rsidP="004A3D73">
      <w:p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550D9E">
        <w:rPr>
          <w:noProof/>
          <w:lang w:val="en-IN" w:eastAsia="en-IN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4998747</wp:posOffset>
            </wp:positionH>
            <wp:positionV relativeFrom="paragraph">
              <wp:posOffset>13142</wp:posOffset>
            </wp:positionV>
            <wp:extent cx="1383030" cy="560705"/>
            <wp:effectExtent l="0" t="0" r="7620" b="0"/>
            <wp:wrapTight wrapText="bothSides">
              <wp:wrapPolygon edited="0">
                <wp:start x="0" y="0"/>
                <wp:lineTo x="0" y="20548"/>
                <wp:lineTo x="21421" y="20548"/>
                <wp:lineTo x="2142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D9E">
        <w:rPr>
          <w:noProof/>
          <w:lang w:val="en-IN" w:eastAsia="en-IN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611505" cy="614680"/>
            <wp:effectExtent l="0" t="0" r="0" b="0"/>
            <wp:wrapTight wrapText="bothSides">
              <wp:wrapPolygon edited="0">
                <wp:start x="0" y="0"/>
                <wp:lineTo x="0" y="20752"/>
                <wp:lineTo x="20860" y="20752"/>
                <wp:lineTo x="2086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4CF5" w:rsidRPr="00550D9E" w:rsidRDefault="00534CF5" w:rsidP="00534CF5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>MBA (General Management) from IGNOU in 2010</w:t>
      </w:r>
    </w:p>
    <w:p w:rsidR="00BB46A4" w:rsidRPr="00550D9E" w:rsidRDefault="00534CF5" w:rsidP="00D859C0">
      <w:pPr>
        <w:pStyle w:val="ListParagraph"/>
        <w:numPr>
          <w:ilvl w:val="0"/>
          <w:numId w:val="1"/>
        </w:numPr>
        <w:spacing w:after="0" w:line="240" w:lineRule="auto"/>
        <w:ind w:left="360" w:hanging="360"/>
        <w:contextualSpacing w:val="0"/>
        <w:jc w:val="both"/>
        <w:rPr>
          <w:rFonts w:eastAsia="Calibri" w:cstheme="minorHAnsi"/>
          <w:b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>B.Com. from Gulbarga University in 1987</w:t>
      </w:r>
    </w:p>
    <w:p w:rsidR="00534CF5" w:rsidRPr="00550D9E" w:rsidRDefault="00534CF5" w:rsidP="00534CF5">
      <w:pPr>
        <w:pStyle w:val="ListParagraph"/>
        <w:spacing w:after="0" w:line="240" w:lineRule="auto"/>
        <w:ind w:left="360"/>
        <w:contextualSpacing w:val="0"/>
        <w:jc w:val="both"/>
        <w:rPr>
          <w:rFonts w:eastAsia="Calibri" w:cstheme="minorHAnsi"/>
          <w:b/>
          <w:sz w:val="20"/>
          <w:szCs w:val="20"/>
        </w:rPr>
      </w:pPr>
    </w:p>
    <w:p w:rsidR="004A3D73" w:rsidRPr="00550D9E" w:rsidRDefault="004A3D73" w:rsidP="004A3D73">
      <w:pPr>
        <w:shd w:val="clear" w:color="auto" w:fill="244061" w:themeFill="accent1" w:themeFillShade="80"/>
        <w:spacing w:after="40" w:line="240" w:lineRule="auto"/>
        <w:jc w:val="both"/>
        <w:rPr>
          <w:rFonts w:cstheme="minorHAnsi"/>
          <w:b/>
          <w:sz w:val="20"/>
          <w:szCs w:val="20"/>
        </w:rPr>
      </w:pPr>
      <w:r w:rsidRPr="00550D9E">
        <w:rPr>
          <w:rFonts w:cstheme="minorHAnsi"/>
          <w:b/>
          <w:sz w:val="20"/>
          <w:szCs w:val="20"/>
        </w:rPr>
        <w:t xml:space="preserve">Date of Birth: </w:t>
      </w:r>
      <w:r w:rsidR="00F430AA" w:rsidRPr="00550D9E">
        <w:rPr>
          <w:rFonts w:cstheme="minorHAnsi"/>
          <w:b/>
          <w:sz w:val="20"/>
          <w:szCs w:val="20"/>
        </w:rPr>
        <w:tab/>
      </w:r>
      <w:r w:rsidR="00F430AA" w:rsidRPr="00550D9E">
        <w:rPr>
          <w:rFonts w:cstheme="minorHAnsi"/>
          <w:b/>
          <w:sz w:val="20"/>
          <w:szCs w:val="20"/>
        </w:rPr>
        <w:tab/>
      </w:r>
      <w:r w:rsidR="00534CF5" w:rsidRPr="00550D9E">
        <w:rPr>
          <w:rFonts w:cstheme="minorHAnsi"/>
          <w:color w:val="FFFFFF" w:themeColor="background1"/>
          <w:sz w:val="20"/>
          <w:szCs w:val="20"/>
        </w:rPr>
        <w:t>3</w:t>
      </w:r>
      <w:r w:rsidR="00534CF5" w:rsidRPr="00550D9E">
        <w:rPr>
          <w:rFonts w:cstheme="minorHAnsi"/>
          <w:color w:val="FFFFFF" w:themeColor="background1"/>
          <w:sz w:val="20"/>
          <w:szCs w:val="20"/>
          <w:vertAlign w:val="superscript"/>
        </w:rPr>
        <w:t>rd</w:t>
      </w:r>
      <w:r w:rsidR="00534CF5" w:rsidRPr="00550D9E">
        <w:rPr>
          <w:rFonts w:cstheme="minorHAnsi"/>
          <w:color w:val="FFFFFF" w:themeColor="background1"/>
          <w:sz w:val="20"/>
          <w:szCs w:val="20"/>
        </w:rPr>
        <w:t xml:space="preserve"> September 1963</w:t>
      </w:r>
    </w:p>
    <w:p w:rsidR="00534CF5" w:rsidRPr="00550D9E" w:rsidRDefault="004A3D73" w:rsidP="00534CF5">
      <w:pPr>
        <w:shd w:val="clear" w:color="auto" w:fill="244061" w:themeFill="accent1" w:themeFillShade="80"/>
        <w:spacing w:after="40" w:line="240" w:lineRule="auto"/>
        <w:ind w:left="2160" w:hanging="2160"/>
        <w:jc w:val="both"/>
        <w:rPr>
          <w:rFonts w:cstheme="minorHAnsi"/>
          <w:sz w:val="20"/>
          <w:szCs w:val="20"/>
        </w:rPr>
      </w:pPr>
      <w:r w:rsidRPr="00550D9E">
        <w:rPr>
          <w:rFonts w:cstheme="minorHAnsi"/>
          <w:b/>
          <w:sz w:val="20"/>
          <w:szCs w:val="20"/>
        </w:rPr>
        <w:t xml:space="preserve">Address: </w:t>
      </w:r>
      <w:r w:rsidR="00F430AA" w:rsidRPr="00550D9E">
        <w:rPr>
          <w:rFonts w:cstheme="minorHAnsi"/>
          <w:b/>
          <w:sz w:val="20"/>
          <w:szCs w:val="20"/>
        </w:rPr>
        <w:tab/>
      </w:r>
      <w:r w:rsidR="00534CF5" w:rsidRPr="00550D9E">
        <w:rPr>
          <w:rFonts w:cstheme="minorHAnsi"/>
          <w:sz w:val="20"/>
          <w:szCs w:val="20"/>
        </w:rPr>
        <w:t xml:space="preserve">Plot No. 205, </w:t>
      </w:r>
      <w:proofErr w:type="spellStart"/>
      <w:r w:rsidR="00534CF5" w:rsidRPr="00550D9E">
        <w:rPr>
          <w:rFonts w:cstheme="minorHAnsi"/>
          <w:sz w:val="20"/>
          <w:szCs w:val="20"/>
        </w:rPr>
        <w:t>Gayathri</w:t>
      </w:r>
      <w:proofErr w:type="spellEnd"/>
      <w:r w:rsidR="00534CF5" w:rsidRPr="00550D9E">
        <w:rPr>
          <w:rFonts w:cstheme="minorHAnsi"/>
          <w:sz w:val="20"/>
          <w:szCs w:val="20"/>
        </w:rPr>
        <w:t xml:space="preserve"> </w:t>
      </w:r>
      <w:proofErr w:type="spellStart"/>
      <w:r w:rsidR="00534CF5" w:rsidRPr="00550D9E">
        <w:rPr>
          <w:rFonts w:cstheme="minorHAnsi"/>
          <w:sz w:val="20"/>
          <w:szCs w:val="20"/>
        </w:rPr>
        <w:t>Vihar</w:t>
      </w:r>
      <w:proofErr w:type="spellEnd"/>
      <w:r w:rsidR="00534CF5" w:rsidRPr="00550D9E">
        <w:rPr>
          <w:rFonts w:cstheme="minorHAnsi"/>
          <w:sz w:val="20"/>
          <w:szCs w:val="20"/>
        </w:rPr>
        <w:t xml:space="preserve"> Residency, Door No. 3-19-88, Behind </w:t>
      </w:r>
      <w:proofErr w:type="spellStart"/>
      <w:r w:rsidR="00534CF5" w:rsidRPr="00550D9E">
        <w:rPr>
          <w:rFonts w:cstheme="minorHAnsi"/>
          <w:sz w:val="20"/>
          <w:szCs w:val="20"/>
        </w:rPr>
        <w:t>Nartaki</w:t>
      </w:r>
      <w:proofErr w:type="spellEnd"/>
      <w:r w:rsidR="00534CF5" w:rsidRPr="00550D9E">
        <w:rPr>
          <w:rFonts w:cstheme="minorHAnsi"/>
          <w:sz w:val="20"/>
          <w:szCs w:val="20"/>
        </w:rPr>
        <w:t xml:space="preserve"> Theater, </w:t>
      </w:r>
      <w:proofErr w:type="spellStart"/>
      <w:r w:rsidR="00534CF5" w:rsidRPr="00550D9E">
        <w:rPr>
          <w:rFonts w:cstheme="minorHAnsi"/>
          <w:sz w:val="20"/>
          <w:szCs w:val="20"/>
        </w:rPr>
        <w:t>Saraswathi</w:t>
      </w:r>
      <w:proofErr w:type="spellEnd"/>
      <w:r w:rsidR="00534CF5" w:rsidRPr="00550D9E">
        <w:rPr>
          <w:rFonts w:cstheme="minorHAnsi"/>
          <w:sz w:val="20"/>
          <w:szCs w:val="20"/>
        </w:rPr>
        <w:t xml:space="preserve"> Nagar Colony – III, </w:t>
      </w:r>
      <w:proofErr w:type="spellStart"/>
      <w:r w:rsidR="00534CF5" w:rsidRPr="00550D9E">
        <w:rPr>
          <w:rFonts w:cstheme="minorHAnsi"/>
          <w:sz w:val="20"/>
          <w:szCs w:val="20"/>
        </w:rPr>
        <w:t>Lothukunata</w:t>
      </w:r>
      <w:proofErr w:type="spellEnd"/>
      <w:r w:rsidR="00534CF5" w:rsidRPr="00550D9E">
        <w:rPr>
          <w:rFonts w:cstheme="minorHAnsi"/>
          <w:sz w:val="20"/>
          <w:szCs w:val="20"/>
        </w:rPr>
        <w:t xml:space="preserve">, </w:t>
      </w:r>
      <w:proofErr w:type="spellStart"/>
      <w:r w:rsidR="00534CF5" w:rsidRPr="00550D9E">
        <w:rPr>
          <w:rFonts w:cstheme="minorHAnsi"/>
          <w:sz w:val="20"/>
          <w:szCs w:val="20"/>
        </w:rPr>
        <w:t>Secunderabad</w:t>
      </w:r>
      <w:proofErr w:type="spellEnd"/>
      <w:r w:rsidR="00534CF5" w:rsidRPr="00550D9E">
        <w:rPr>
          <w:rFonts w:cstheme="minorHAnsi"/>
          <w:sz w:val="20"/>
          <w:szCs w:val="20"/>
        </w:rPr>
        <w:t xml:space="preserve"> – </w:t>
      </w:r>
      <w:r w:rsidR="00534CF5" w:rsidRPr="009F2F3C">
        <w:rPr>
          <w:rFonts w:cstheme="minorHAnsi"/>
          <w:sz w:val="20"/>
          <w:szCs w:val="20"/>
        </w:rPr>
        <w:t>50</w:t>
      </w:r>
      <w:r w:rsidR="009F2F3C">
        <w:rPr>
          <w:rFonts w:cstheme="minorHAnsi"/>
          <w:sz w:val="20"/>
          <w:szCs w:val="20"/>
        </w:rPr>
        <w:t>0</w:t>
      </w:r>
      <w:r w:rsidR="00534CF5" w:rsidRPr="009F2F3C">
        <w:rPr>
          <w:rFonts w:cstheme="minorHAnsi"/>
          <w:sz w:val="20"/>
          <w:szCs w:val="20"/>
        </w:rPr>
        <w:t>015</w:t>
      </w:r>
    </w:p>
    <w:p w:rsidR="00AF5ADB" w:rsidRPr="00550D9E" w:rsidRDefault="004A3D73" w:rsidP="00F430AA">
      <w:pPr>
        <w:shd w:val="clear" w:color="auto" w:fill="244061" w:themeFill="accent1" w:themeFillShade="80"/>
        <w:spacing w:after="40" w:line="240" w:lineRule="auto"/>
        <w:jc w:val="both"/>
        <w:rPr>
          <w:rFonts w:cstheme="minorHAnsi"/>
          <w:sz w:val="20"/>
          <w:szCs w:val="20"/>
        </w:rPr>
      </w:pPr>
      <w:r w:rsidRPr="00550D9E">
        <w:rPr>
          <w:rFonts w:cstheme="minorHAnsi"/>
          <w:b/>
          <w:sz w:val="20"/>
          <w:szCs w:val="20"/>
        </w:rPr>
        <w:t xml:space="preserve">Languages Known: </w:t>
      </w:r>
      <w:r w:rsidR="00F430AA" w:rsidRPr="00550D9E">
        <w:rPr>
          <w:rFonts w:cstheme="minorHAnsi"/>
          <w:b/>
          <w:sz w:val="20"/>
          <w:szCs w:val="20"/>
        </w:rPr>
        <w:tab/>
      </w:r>
      <w:r w:rsidR="00534CF5" w:rsidRPr="00550D9E">
        <w:rPr>
          <w:rFonts w:cstheme="minorHAnsi"/>
          <w:sz w:val="20"/>
          <w:szCs w:val="20"/>
        </w:rPr>
        <w:t>English, Hindi, Kannada and Telugu</w:t>
      </w:r>
    </w:p>
    <w:p w:rsidR="00677440" w:rsidRPr="00550D9E" w:rsidRDefault="006F6F92" w:rsidP="004A5935">
      <w:pPr>
        <w:shd w:val="clear" w:color="auto" w:fill="244061" w:themeFill="accent1" w:themeFillShade="80"/>
        <w:spacing w:after="40" w:line="240" w:lineRule="auto"/>
        <w:jc w:val="both"/>
        <w:rPr>
          <w:rFonts w:cstheme="minorHAnsi"/>
          <w:b/>
          <w:sz w:val="20"/>
          <w:szCs w:val="20"/>
        </w:rPr>
      </w:pPr>
      <w:r w:rsidRPr="00550D9E">
        <w:rPr>
          <w:rFonts w:cstheme="minorHAnsi"/>
          <w:b/>
          <w:i/>
          <w:sz w:val="20"/>
          <w:szCs w:val="20"/>
        </w:rPr>
        <w:t>Please refer to the annexure for project details</w:t>
      </w:r>
      <w:r w:rsidR="00AF5ADB" w:rsidRPr="00550D9E">
        <w:rPr>
          <w:rFonts w:cstheme="minorHAnsi"/>
          <w:b/>
          <w:sz w:val="20"/>
          <w:szCs w:val="20"/>
        </w:rPr>
        <w:t>ANNEXURE</w:t>
      </w:r>
      <w:r w:rsidR="00706DAE" w:rsidRPr="00550D9E">
        <w:rPr>
          <w:rFonts w:cstheme="minorHAnsi"/>
          <w:b/>
          <w:sz w:val="20"/>
          <w:szCs w:val="20"/>
        </w:rPr>
        <w:t xml:space="preserve"> – PROJECTS EXECUTED</w:t>
      </w:r>
    </w:p>
    <w:p w:rsidR="00AF5ADB" w:rsidRPr="00550D9E" w:rsidRDefault="00AF5ADB" w:rsidP="000D5693">
      <w:pPr>
        <w:spacing w:after="40" w:line="240" w:lineRule="auto"/>
        <w:jc w:val="both"/>
        <w:rPr>
          <w:b/>
          <w:sz w:val="20"/>
          <w:szCs w:val="20"/>
          <w:u w:val="single"/>
        </w:rPr>
      </w:pPr>
    </w:p>
    <w:p w:rsidR="00706DAE" w:rsidRPr="00550D9E" w:rsidRDefault="00706DAE" w:rsidP="000D5693">
      <w:pPr>
        <w:spacing w:after="40" w:line="240" w:lineRule="auto"/>
        <w:jc w:val="both"/>
        <w:rPr>
          <w:b/>
          <w:sz w:val="20"/>
          <w:szCs w:val="20"/>
        </w:rPr>
      </w:pPr>
      <w:r w:rsidRPr="00550D9E">
        <w:rPr>
          <w:b/>
          <w:sz w:val="20"/>
          <w:szCs w:val="20"/>
        </w:rPr>
        <w:t>Title</w:t>
      </w:r>
      <w:r w:rsidRPr="00550D9E">
        <w:rPr>
          <w:b/>
          <w:sz w:val="20"/>
          <w:szCs w:val="20"/>
        </w:rPr>
        <w:tab/>
      </w:r>
      <w:r w:rsidRPr="00550D9E">
        <w:rPr>
          <w:b/>
          <w:sz w:val="20"/>
          <w:szCs w:val="20"/>
        </w:rPr>
        <w:tab/>
        <w:t xml:space="preserve">Digital Gender Atlas - For Advancing Girl Education - </w:t>
      </w:r>
      <w:r w:rsidR="009152DB">
        <w:rPr>
          <w:b/>
          <w:sz w:val="20"/>
          <w:szCs w:val="20"/>
        </w:rPr>
        <w:t xml:space="preserve">  </w:t>
      </w:r>
      <w:r w:rsidRPr="00550D9E">
        <w:rPr>
          <w:b/>
          <w:sz w:val="20"/>
          <w:szCs w:val="20"/>
        </w:rPr>
        <w:t xml:space="preserve"> </w:t>
      </w:r>
    </w:p>
    <w:p w:rsidR="00AF5ADB" w:rsidRPr="00550D9E" w:rsidRDefault="00AF5ADB" w:rsidP="000D5693">
      <w:pPr>
        <w:spacing w:after="40" w:line="240" w:lineRule="auto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Client</w:t>
      </w:r>
      <w:r w:rsidRPr="00550D9E">
        <w:rPr>
          <w:sz w:val="20"/>
          <w:szCs w:val="20"/>
        </w:rPr>
        <w:tab/>
      </w:r>
      <w:r w:rsidRPr="00550D9E">
        <w:rPr>
          <w:sz w:val="20"/>
          <w:szCs w:val="20"/>
        </w:rPr>
        <w:tab/>
        <w:t>UNICEF/MHRD - GOI</w:t>
      </w:r>
    </w:p>
    <w:p w:rsidR="00706DAE" w:rsidRPr="00550D9E" w:rsidRDefault="00706DAE" w:rsidP="000D5693">
      <w:pPr>
        <w:spacing w:after="40" w:line="240" w:lineRule="auto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Team Size</w:t>
      </w:r>
      <w:r w:rsidRPr="00550D9E">
        <w:rPr>
          <w:sz w:val="20"/>
          <w:szCs w:val="20"/>
        </w:rPr>
        <w:tab/>
        <w:t>30</w:t>
      </w:r>
      <w:r w:rsidRPr="00550D9E">
        <w:rPr>
          <w:sz w:val="20"/>
          <w:szCs w:val="20"/>
        </w:rPr>
        <w:tab/>
      </w:r>
      <w:r w:rsidRPr="00550D9E">
        <w:rPr>
          <w:sz w:val="20"/>
          <w:szCs w:val="20"/>
        </w:rPr>
        <w:tab/>
      </w:r>
    </w:p>
    <w:p w:rsidR="000D5693" w:rsidRPr="00550D9E" w:rsidRDefault="000D5693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Description</w:t>
      </w:r>
      <w:r w:rsidRPr="00550D9E">
        <w:rPr>
          <w:sz w:val="20"/>
          <w:szCs w:val="20"/>
        </w:rPr>
        <w:tab/>
        <w:t xml:space="preserve">In this project for the first </w:t>
      </w:r>
      <w:r w:rsidR="00AF5ADB" w:rsidRPr="00550D9E">
        <w:rPr>
          <w:sz w:val="20"/>
          <w:szCs w:val="20"/>
        </w:rPr>
        <w:t xml:space="preserve">time in </w:t>
      </w:r>
      <w:r w:rsidRPr="00550D9E">
        <w:rPr>
          <w:sz w:val="20"/>
          <w:szCs w:val="20"/>
        </w:rPr>
        <w:t>a</w:t>
      </w:r>
      <w:r w:rsidR="00AF5ADB" w:rsidRPr="00550D9E">
        <w:rPr>
          <w:sz w:val="20"/>
          <w:szCs w:val="20"/>
        </w:rPr>
        <w:t xml:space="preserve"> country</w:t>
      </w:r>
      <w:r w:rsidRPr="00550D9E">
        <w:rPr>
          <w:sz w:val="20"/>
          <w:szCs w:val="20"/>
        </w:rPr>
        <w:t>,</w:t>
      </w:r>
      <w:r w:rsidR="00AF5ADB" w:rsidRPr="00550D9E">
        <w:rPr>
          <w:sz w:val="20"/>
          <w:szCs w:val="20"/>
        </w:rPr>
        <w:t xml:space="preserve"> a</w:t>
      </w:r>
      <w:r w:rsidRPr="00550D9E">
        <w:rPr>
          <w:sz w:val="20"/>
          <w:szCs w:val="20"/>
        </w:rPr>
        <w:t xml:space="preserve"> digital gender atlas has been</w:t>
      </w:r>
      <w:r w:rsidR="00AF5ADB" w:rsidRPr="00550D9E">
        <w:rPr>
          <w:sz w:val="20"/>
          <w:szCs w:val="20"/>
        </w:rPr>
        <w:t xml:space="preserve"> prepared by integrating various data sources under </w:t>
      </w:r>
      <w:r w:rsidR="009152DB">
        <w:rPr>
          <w:sz w:val="20"/>
          <w:szCs w:val="20"/>
        </w:rPr>
        <w:t xml:space="preserve">  </w:t>
      </w:r>
      <w:r w:rsidR="00AF5ADB" w:rsidRPr="00550D9E">
        <w:rPr>
          <w:sz w:val="20"/>
          <w:szCs w:val="20"/>
        </w:rPr>
        <w:t xml:space="preserve"> that are of first of its kind and of Indian origin</w:t>
      </w:r>
      <w:r w:rsidRPr="00550D9E">
        <w:rPr>
          <w:sz w:val="20"/>
          <w:szCs w:val="20"/>
        </w:rPr>
        <w:t xml:space="preserve"> (as per MHRD</w:t>
      </w:r>
      <w:r w:rsidR="00862BDB">
        <w:rPr>
          <w:sz w:val="20"/>
          <w:szCs w:val="20"/>
        </w:rPr>
        <w:t xml:space="preserve"> website</w:t>
      </w:r>
      <w:r w:rsidRPr="00550D9E">
        <w:rPr>
          <w:sz w:val="20"/>
          <w:szCs w:val="20"/>
        </w:rPr>
        <w:t xml:space="preserve"> GOI press release -</w:t>
      </w:r>
      <w:r w:rsidR="00AF5ADB" w:rsidRPr="00550D9E">
        <w:rPr>
          <w:sz w:val="20"/>
          <w:szCs w:val="20"/>
        </w:rPr>
        <w:t xml:space="preserve"> 9/3/2015) and this product was </w:t>
      </w:r>
      <w:r w:rsidRPr="00550D9E">
        <w:rPr>
          <w:sz w:val="20"/>
          <w:szCs w:val="20"/>
        </w:rPr>
        <w:t>inaugurated</w:t>
      </w:r>
      <w:r w:rsidR="00AF5ADB" w:rsidRPr="00550D9E">
        <w:rPr>
          <w:sz w:val="20"/>
          <w:szCs w:val="20"/>
        </w:rPr>
        <w:t xml:space="preserve"> by </w:t>
      </w:r>
      <w:r w:rsidR="009152DB" w:rsidRPr="00550D9E">
        <w:rPr>
          <w:sz w:val="20"/>
          <w:szCs w:val="20"/>
        </w:rPr>
        <w:t>Honorable</w:t>
      </w:r>
      <w:r w:rsidR="00AF5ADB" w:rsidRPr="00550D9E">
        <w:rPr>
          <w:sz w:val="20"/>
          <w:szCs w:val="20"/>
        </w:rPr>
        <w:t xml:space="preserve"> Union </w:t>
      </w:r>
      <w:r w:rsidRPr="00550D9E">
        <w:rPr>
          <w:sz w:val="20"/>
          <w:szCs w:val="20"/>
        </w:rPr>
        <w:t>Minister Smt</w:t>
      </w:r>
      <w:r w:rsidR="00AF5ADB" w:rsidRPr="00550D9E">
        <w:rPr>
          <w:sz w:val="20"/>
          <w:szCs w:val="20"/>
        </w:rPr>
        <w:t xml:space="preserve">. </w:t>
      </w:r>
      <w:proofErr w:type="spellStart"/>
      <w:r w:rsidR="00AF5ADB" w:rsidRPr="00550D9E">
        <w:rPr>
          <w:sz w:val="20"/>
          <w:szCs w:val="20"/>
        </w:rPr>
        <w:t>Smriti</w:t>
      </w:r>
      <w:proofErr w:type="spellEnd"/>
      <w:r w:rsidR="00AF5ADB" w:rsidRPr="00550D9E">
        <w:rPr>
          <w:sz w:val="20"/>
          <w:szCs w:val="20"/>
        </w:rPr>
        <w:t xml:space="preserve"> </w:t>
      </w:r>
      <w:proofErr w:type="spellStart"/>
      <w:r w:rsidR="00AF5ADB" w:rsidRPr="00550D9E">
        <w:rPr>
          <w:sz w:val="20"/>
          <w:szCs w:val="20"/>
        </w:rPr>
        <w:t>Irani</w:t>
      </w:r>
      <w:proofErr w:type="spellEnd"/>
      <w:r w:rsidR="00AF5ADB" w:rsidRPr="00550D9E">
        <w:rPr>
          <w:sz w:val="20"/>
          <w:szCs w:val="20"/>
        </w:rPr>
        <w:t xml:space="preserve"> on 8</w:t>
      </w:r>
      <w:r w:rsidR="00AF5ADB" w:rsidRPr="00550D9E">
        <w:rPr>
          <w:sz w:val="20"/>
          <w:szCs w:val="20"/>
          <w:vertAlign w:val="superscript"/>
        </w:rPr>
        <w:t>th</w:t>
      </w:r>
      <w:r w:rsidR="00AF5ADB" w:rsidRPr="00550D9E">
        <w:rPr>
          <w:sz w:val="20"/>
          <w:szCs w:val="20"/>
        </w:rPr>
        <w:t>Mar</w:t>
      </w:r>
      <w:r w:rsidRPr="00550D9E">
        <w:rPr>
          <w:sz w:val="20"/>
          <w:szCs w:val="20"/>
        </w:rPr>
        <w:t>’</w:t>
      </w:r>
      <w:r w:rsidR="00AF5ADB" w:rsidRPr="00550D9E">
        <w:rPr>
          <w:sz w:val="20"/>
          <w:szCs w:val="20"/>
        </w:rPr>
        <w:t xml:space="preserve">15 on </w:t>
      </w:r>
      <w:r w:rsidRPr="00550D9E">
        <w:rPr>
          <w:sz w:val="20"/>
          <w:szCs w:val="20"/>
        </w:rPr>
        <w:t xml:space="preserve">International Women’s Day </w:t>
      </w:r>
      <w:r w:rsidR="00AF5ADB" w:rsidRPr="00550D9E">
        <w:rPr>
          <w:sz w:val="20"/>
          <w:szCs w:val="20"/>
        </w:rPr>
        <w:t xml:space="preserve">at </w:t>
      </w:r>
      <w:r w:rsidRPr="00550D9E">
        <w:rPr>
          <w:sz w:val="20"/>
          <w:szCs w:val="20"/>
        </w:rPr>
        <w:t xml:space="preserve">Raipur </w:t>
      </w:r>
      <w:r w:rsidR="00AF5ADB" w:rsidRPr="00550D9E">
        <w:rPr>
          <w:sz w:val="20"/>
          <w:szCs w:val="20"/>
        </w:rPr>
        <w:t xml:space="preserve">in presence of </w:t>
      </w:r>
      <w:r w:rsidRPr="00550D9E">
        <w:rPr>
          <w:sz w:val="20"/>
          <w:szCs w:val="20"/>
        </w:rPr>
        <w:t>Chhattisgarh</w:t>
      </w:r>
      <w:r w:rsidR="00AF5ADB" w:rsidRPr="00550D9E">
        <w:rPr>
          <w:sz w:val="20"/>
          <w:szCs w:val="20"/>
        </w:rPr>
        <w:t xml:space="preserve"> CM Dr. Raman </w:t>
      </w:r>
      <w:r w:rsidRPr="00550D9E">
        <w:rPr>
          <w:sz w:val="20"/>
          <w:szCs w:val="20"/>
        </w:rPr>
        <w:t>Singh.</w:t>
      </w:r>
    </w:p>
    <w:p w:rsidR="00AF5ADB" w:rsidRPr="00550D9E" w:rsidRDefault="000D5693" w:rsidP="000D5693">
      <w:pPr>
        <w:spacing w:after="40" w:line="240" w:lineRule="auto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Features:</w:t>
      </w:r>
    </w:p>
    <w:p w:rsidR="00AF5ADB" w:rsidRPr="00550D9E" w:rsidRDefault="000D5693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>Integration of</w:t>
      </w:r>
      <w:r w:rsidR="00AF5ADB" w:rsidRPr="00550D9E">
        <w:rPr>
          <w:rFonts w:cstheme="minorHAnsi"/>
          <w:spacing w:val="-2"/>
          <w:sz w:val="20"/>
          <w:szCs w:val="20"/>
        </w:rPr>
        <w:t xml:space="preserve"> over 700 crore</w:t>
      </w:r>
      <w:r w:rsidRPr="00550D9E">
        <w:rPr>
          <w:rFonts w:cstheme="minorHAnsi"/>
          <w:spacing w:val="-2"/>
          <w:sz w:val="20"/>
          <w:szCs w:val="20"/>
        </w:rPr>
        <w:t xml:space="preserve">s record data from </w:t>
      </w:r>
      <w:r w:rsidR="00AF5ADB" w:rsidRPr="00550D9E">
        <w:rPr>
          <w:rFonts w:cstheme="minorHAnsi"/>
          <w:spacing w:val="-2"/>
          <w:sz w:val="20"/>
          <w:szCs w:val="20"/>
        </w:rPr>
        <w:t>MHRD, Census, SOI</w:t>
      </w:r>
      <w:r w:rsidRPr="00550D9E">
        <w:rPr>
          <w:rFonts w:cstheme="minorHAnsi"/>
          <w:spacing w:val="-2"/>
          <w:sz w:val="20"/>
          <w:szCs w:val="20"/>
        </w:rPr>
        <w:t xml:space="preserve">, so on covering schools (17 Lakhs) </w:t>
      </w:r>
      <w:r w:rsidR="00AF5ADB" w:rsidRPr="00550D9E">
        <w:rPr>
          <w:rFonts w:cstheme="minorHAnsi"/>
          <w:spacing w:val="-2"/>
          <w:sz w:val="20"/>
          <w:szCs w:val="20"/>
        </w:rPr>
        <w:t xml:space="preserve">on </w:t>
      </w:r>
      <w:r w:rsidRPr="00550D9E">
        <w:rPr>
          <w:rFonts w:cstheme="minorHAnsi"/>
          <w:spacing w:val="-2"/>
          <w:sz w:val="20"/>
          <w:szCs w:val="20"/>
        </w:rPr>
        <w:t>Pan India basis</w:t>
      </w:r>
    </w:p>
    <w:p w:rsidR="00AF5ADB" w:rsidRPr="00550D9E" w:rsidRDefault="000D5693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 xml:space="preserve">Identification of </w:t>
      </w:r>
      <w:r w:rsidR="00AF5ADB" w:rsidRPr="00550D9E">
        <w:rPr>
          <w:rFonts w:cstheme="minorHAnsi"/>
          <w:spacing w:val="-2"/>
          <w:sz w:val="20"/>
          <w:szCs w:val="20"/>
        </w:rPr>
        <w:t xml:space="preserve">low performing geographic pockets for girls,particularly from </w:t>
      </w:r>
      <w:r w:rsidRPr="00550D9E">
        <w:rPr>
          <w:rFonts w:cstheme="minorHAnsi"/>
          <w:spacing w:val="-2"/>
          <w:sz w:val="20"/>
          <w:szCs w:val="20"/>
        </w:rPr>
        <w:t>marginalized</w:t>
      </w:r>
      <w:r w:rsidR="00AF5ADB" w:rsidRPr="00550D9E">
        <w:rPr>
          <w:rFonts w:cstheme="minorHAnsi"/>
          <w:spacing w:val="-2"/>
          <w:sz w:val="20"/>
          <w:szCs w:val="20"/>
        </w:rPr>
        <w:t xml:space="preserve"> groups such as scheduled castes, scheduled tribes and</w:t>
      </w:r>
      <w:r w:rsidRPr="00550D9E">
        <w:rPr>
          <w:rFonts w:cstheme="minorHAnsi"/>
          <w:spacing w:val="-2"/>
          <w:sz w:val="20"/>
          <w:szCs w:val="20"/>
        </w:rPr>
        <w:t xml:space="preserve"> Muslim minorities</w:t>
      </w:r>
    </w:p>
    <w:p w:rsidR="000D5693" w:rsidRPr="00550D9E" w:rsidRDefault="000D5693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lastRenderedPageBreak/>
        <w:t xml:space="preserve">Equitable </w:t>
      </w:r>
      <w:r w:rsidR="00AF5ADB" w:rsidRPr="00550D9E">
        <w:rPr>
          <w:rFonts w:cstheme="minorHAnsi"/>
          <w:spacing w:val="-2"/>
          <w:sz w:val="20"/>
          <w:szCs w:val="20"/>
        </w:rPr>
        <w:t>education with a focus on vulnerable girls, includi</w:t>
      </w:r>
      <w:r w:rsidRPr="00550D9E">
        <w:rPr>
          <w:rFonts w:cstheme="minorHAnsi"/>
          <w:spacing w:val="-2"/>
          <w:sz w:val="20"/>
          <w:szCs w:val="20"/>
        </w:rPr>
        <w:t>ng girls with disabilities</w:t>
      </w:r>
    </w:p>
    <w:p w:rsidR="00AF5ADB" w:rsidRPr="00550D9E" w:rsidRDefault="00AF5ADB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>Application on MHRD website can be accessed at http://www.mmistech.com/atlas/</w:t>
      </w:r>
    </w:p>
    <w:p w:rsidR="00AF5ADB" w:rsidRPr="00550D9E" w:rsidRDefault="00AF5ADB" w:rsidP="000D5693">
      <w:pPr>
        <w:spacing w:after="40" w:line="240" w:lineRule="auto"/>
        <w:jc w:val="both"/>
        <w:rPr>
          <w:sz w:val="20"/>
          <w:szCs w:val="20"/>
        </w:rPr>
      </w:pPr>
    </w:p>
    <w:p w:rsidR="000D5693" w:rsidRPr="00550D9E" w:rsidRDefault="000D5693" w:rsidP="000D5693">
      <w:pPr>
        <w:spacing w:after="40" w:line="240" w:lineRule="auto"/>
        <w:ind w:left="1440" w:hanging="1440"/>
        <w:jc w:val="both"/>
        <w:rPr>
          <w:b/>
          <w:sz w:val="20"/>
          <w:szCs w:val="20"/>
        </w:rPr>
      </w:pPr>
      <w:r w:rsidRPr="00550D9E">
        <w:rPr>
          <w:b/>
          <w:sz w:val="20"/>
          <w:szCs w:val="20"/>
        </w:rPr>
        <w:t>Title</w:t>
      </w:r>
      <w:r w:rsidRPr="00550D9E">
        <w:rPr>
          <w:b/>
          <w:sz w:val="20"/>
          <w:szCs w:val="20"/>
        </w:rPr>
        <w:tab/>
        <w:t xml:space="preserve">Validation &amp; Verification of FSC FM FMUs - </w:t>
      </w:r>
      <w:r w:rsidR="009152DB">
        <w:rPr>
          <w:b/>
          <w:sz w:val="20"/>
          <w:szCs w:val="20"/>
        </w:rPr>
        <w:t xml:space="preserve">  </w:t>
      </w:r>
    </w:p>
    <w:p w:rsidR="00AF5ADB" w:rsidRPr="00550D9E" w:rsidRDefault="00AF5A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Client</w:t>
      </w:r>
      <w:r w:rsidRPr="00550D9E">
        <w:rPr>
          <w:sz w:val="20"/>
          <w:szCs w:val="20"/>
        </w:rPr>
        <w:tab/>
        <w:t xml:space="preserve">ITC –PSPD </w:t>
      </w:r>
    </w:p>
    <w:p w:rsidR="000D5693" w:rsidRPr="00550D9E" w:rsidRDefault="000D5693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Team Size</w:t>
      </w:r>
      <w:r w:rsidRPr="00550D9E">
        <w:rPr>
          <w:sz w:val="20"/>
          <w:szCs w:val="20"/>
        </w:rPr>
        <w:tab/>
        <w:t>20</w:t>
      </w:r>
    </w:p>
    <w:p w:rsidR="00AF5ADB" w:rsidRPr="00550D9E" w:rsidRDefault="000D5693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Description</w:t>
      </w:r>
      <w:r w:rsidRPr="00550D9E">
        <w:rPr>
          <w:sz w:val="20"/>
          <w:szCs w:val="20"/>
        </w:rPr>
        <w:tab/>
      </w:r>
      <w:r w:rsidR="00AF5ADB" w:rsidRPr="00550D9E">
        <w:rPr>
          <w:sz w:val="20"/>
          <w:szCs w:val="20"/>
        </w:rPr>
        <w:t>ITC PSPD for their FSC (Forest St</w:t>
      </w:r>
      <w:r w:rsidRPr="00550D9E">
        <w:rPr>
          <w:sz w:val="20"/>
          <w:szCs w:val="20"/>
        </w:rPr>
        <w:t>ewardship Certification) engaged</w:t>
      </w:r>
      <w:r w:rsidR="00AF5ADB" w:rsidRPr="00550D9E">
        <w:rPr>
          <w:sz w:val="20"/>
          <w:szCs w:val="20"/>
        </w:rPr>
        <w:t xml:space="preserve"> sma</w:t>
      </w:r>
      <w:r w:rsidRPr="00550D9E">
        <w:rPr>
          <w:sz w:val="20"/>
          <w:szCs w:val="20"/>
        </w:rPr>
        <w:t xml:space="preserve">ll and marginal farmers for ITC pulp </w:t>
      </w:r>
      <w:r w:rsidR="00AF5ADB" w:rsidRPr="00550D9E">
        <w:rPr>
          <w:sz w:val="20"/>
          <w:szCs w:val="20"/>
        </w:rPr>
        <w:t xml:space="preserve">wood requirements in non-forest area and onto waste land towards re-forestation program for </w:t>
      </w:r>
      <w:r w:rsidRPr="00550D9E">
        <w:rPr>
          <w:sz w:val="20"/>
          <w:szCs w:val="20"/>
        </w:rPr>
        <w:t xml:space="preserve">FSC. Whole MIS was </w:t>
      </w:r>
      <w:r w:rsidR="00AF5ADB" w:rsidRPr="00550D9E">
        <w:rPr>
          <w:sz w:val="20"/>
          <w:szCs w:val="20"/>
        </w:rPr>
        <w:t xml:space="preserve">converted to visual mode through maps in conjunction to </w:t>
      </w:r>
      <w:proofErr w:type="spellStart"/>
      <w:r w:rsidR="00AF5ADB" w:rsidRPr="00550D9E">
        <w:rPr>
          <w:sz w:val="20"/>
          <w:szCs w:val="20"/>
        </w:rPr>
        <w:t>Goolge</w:t>
      </w:r>
      <w:proofErr w:type="spellEnd"/>
      <w:r w:rsidR="00AF5ADB" w:rsidRPr="00550D9E">
        <w:rPr>
          <w:sz w:val="20"/>
          <w:szCs w:val="20"/>
        </w:rPr>
        <w:t>/Bhuvan (ISRO)</w:t>
      </w:r>
      <w:r w:rsidRPr="00550D9E">
        <w:rPr>
          <w:sz w:val="20"/>
          <w:szCs w:val="20"/>
        </w:rPr>
        <w:t>.</w:t>
      </w:r>
    </w:p>
    <w:p w:rsidR="00AF5ADB" w:rsidRPr="00550D9E" w:rsidRDefault="00AF5A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Duration</w:t>
      </w:r>
      <w:r w:rsidRPr="00550D9E">
        <w:rPr>
          <w:sz w:val="20"/>
          <w:szCs w:val="20"/>
        </w:rPr>
        <w:tab/>
        <w:t>24 months</w:t>
      </w:r>
    </w:p>
    <w:p w:rsidR="00AF5ADB" w:rsidRPr="00550D9E" w:rsidRDefault="00AF5A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Role</w:t>
      </w:r>
      <w:r w:rsidRPr="00550D9E">
        <w:rPr>
          <w:sz w:val="20"/>
          <w:szCs w:val="20"/>
        </w:rPr>
        <w:tab/>
        <w:t xml:space="preserve">Mentor </w:t>
      </w:r>
    </w:p>
    <w:p w:rsidR="00AF5ADB" w:rsidRPr="00550D9E" w:rsidRDefault="00AF5A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</w:p>
    <w:p w:rsidR="000D5693" w:rsidRPr="00550D9E" w:rsidRDefault="000D5693" w:rsidP="000D5693">
      <w:pPr>
        <w:spacing w:after="40" w:line="240" w:lineRule="auto"/>
        <w:ind w:left="1440" w:hanging="1440"/>
        <w:jc w:val="both"/>
        <w:rPr>
          <w:b/>
          <w:sz w:val="20"/>
          <w:szCs w:val="20"/>
        </w:rPr>
      </w:pPr>
      <w:r w:rsidRPr="00550D9E">
        <w:rPr>
          <w:b/>
          <w:sz w:val="20"/>
          <w:szCs w:val="20"/>
        </w:rPr>
        <w:t>Title</w:t>
      </w:r>
      <w:r w:rsidRPr="00550D9E">
        <w:rPr>
          <w:b/>
          <w:sz w:val="20"/>
          <w:szCs w:val="20"/>
        </w:rPr>
        <w:tab/>
        <w:t>Map Management Information Systems for Non-life Department</w:t>
      </w:r>
    </w:p>
    <w:p w:rsidR="00AF5ADB" w:rsidRPr="00550D9E" w:rsidRDefault="000D5693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Client</w:t>
      </w:r>
      <w:r w:rsidRPr="00550D9E">
        <w:rPr>
          <w:sz w:val="20"/>
          <w:szCs w:val="20"/>
        </w:rPr>
        <w:tab/>
      </w:r>
      <w:r w:rsidR="00AF5ADB" w:rsidRPr="00550D9E">
        <w:rPr>
          <w:sz w:val="20"/>
          <w:szCs w:val="20"/>
        </w:rPr>
        <w:t>IRDA – Non</w:t>
      </w:r>
      <w:r w:rsidRPr="00550D9E">
        <w:rPr>
          <w:sz w:val="20"/>
          <w:szCs w:val="20"/>
        </w:rPr>
        <w:t>-</w:t>
      </w:r>
      <w:r w:rsidR="00AF5ADB" w:rsidRPr="00550D9E">
        <w:rPr>
          <w:sz w:val="20"/>
          <w:szCs w:val="20"/>
        </w:rPr>
        <w:t>life Department</w:t>
      </w:r>
    </w:p>
    <w:p w:rsidR="000D5693" w:rsidRPr="00550D9E" w:rsidRDefault="000D5693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Team Size</w:t>
      </w:r>
      <w:r w:rsidRPr="00550D9E">
        <w:rPr>
          <w:sz w:val="20"/>
          <w:szCs w:val="20"/>
        </w:rPr>
        <w:tab/>
        <w:t>25</w:t>
      </w:r>
    </w:p>
    <w:p w:rsidR="00AF5ADB" w:rsidRPr="00550D9E" w:rsidRDefault="000D5693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Description</w:t>
      </w:r>
      <w:r w:rsidRPr="00550D9E">
        <w:rPr>
          <w:sz w:val="20"/>
          <w:szCs w:val="20"/>
        </w:rPr>
        <w:tab/>
        <w:t xml:space="preserve">The project </w:t>
      </w:r>
      <w:r w:rsidR="00ED6A4C" w:rsidRPr="00550D9E">
        <w:rPr>
          <w:sz w:val="20"/>
          <w:szCs w:val="20"/>
        </w:rPr>
        <w:t xml:space="preserve">comprised </w:t>
      </w:r>
      <w:r w:rsidRPr="00550D9E">
        <w:rPr>
          <w:sz w:val="20"/>
          <w:szCs w:val="20"/>
        </w:rPr>
        <w:t xml:space="preserve">development of map model based MIS management for </w:t>
      </w:r>
      <w:r w:rsidR="00AF5ADB" w:rsidRPr="00550D9E">
        <w:rPr>
          <w:sz w:val="20"/>
          <w:szCs w:val="20"/>
        </w:rPr>
        <w:t>effective r</w:t>
      </w:r>
      <w:r w:rsidRPr="00550D9E">
        <w:rPr>
          <w:sz w:val="20"/>
          <w:szCs w:val="20"/>
        </w:rPr>
        <w:t>egulation of Insurance business</w:t>
      </w:r>
      <w:r w:rsidR="003B2A51">
        <w:rPr>
          <w:sz w:val="20"/>
          <w:szCs w:val="20"/>
        </w:rPr>
        <w:t>.</w:t>
      </w:r>
      <w:r w:rsidRPr="00550D9E">
        <w:rPr>
          <w:sz w:val="20"/>
          <w:szCs w:val="20"/>
        </w:rPr>
        <w:t xml:space="preserve"> It was introduced for</w:t>
      </w:r>
      <w:r w:rsidR="00AF5ADB" w:rsidRPr="00550D9E">
        <w:rPr>
          <w:sz w:val="20"/>
          <w:szCs w:val="20"/>
        </w:rPr>
        <w:t xml:space="preserve"> various </w:t>
      </w:r>
      <w:r w:rsidR="00A80DB4" w:rsidRPr="00550D9E">
        <w:rPr>
          <w:sz w:val="20"/>
          <w:szCs w:val="20"/>
        </w:rPr>
        <w:t xml:space="preserve">insurers </w:t>
      </w:r>
      <w:r w:rsidR="00AF5ADB" w:rsidRPr="00550D9E">
        <w:rPr>
          <w:sz w:val="20"/>
          <w:szCs w:val="20"/>
        </w:rPr>
        <w:t xml:space="preserve">in the country </w:t>
      </w:r>
      <w:r w:rsidRPr="00550D9E">
        <w:rPr>
          <w:sz w:val="20"/>
          <w:szCs w:val="20"/>
        </w:rPr>
        <w:t>regarding</w:t>
      </w:r>
      <w:r w:rsidR="00AF5ADB" w:rsidRPr="00550D9E">
        <w:rPr>
          <w:sz w:val="20"/>
          <w:szCs w:val="20"/>
        </w:rPr>
        <w:t xml:space="preserve"> various product and sales related matters</w:t>
      </w:r>
      <w:r w:rsidRPr="00550D9E">
        <w:rPr>
          <w:sz w:val="20"/>
          <w:szCs w:val="20"/>
        </w:rPr>
        <w:t>.</w:t>
      </w:r>
    </w:p>
    <w:p w:rsidR="00AF5ADB" w:rsidRPr="00550D9E" w:rsidRDefault="000D5693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Duration</w:t>
      </w:r>
      <w:r w:rsidRPr="00550D9E">
        <w:rPr>
          <w:sz w:val="20"/>
          <w:szCs w:val="20"/>
        </w:rPr>
        <w:tab/>
      </w:r>
      <w:r w:rsidR="00AF5ADB" w:rsidRPr="00550D9E">
        <w:rPr>
          <w:sz w:val="20"/>
          <w:szCs w:val="20"/>
        </w:rPr>
        <w:t>36 months</w:t>
      </w:r>
    </w:p>
    <w:p w:rsidR="000D5693" w:rsidRPr="00550D9E" w:rsidRDefault="000D5693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Role</w:t>
      </w:r>
      <w:r w:rsidRPr="00550D9E">
        <w:rPr>
          <w:sz w:val="20"/>
          <w:szCs w:val="20"/>
        </w:rPr>
        <w:tab/>
        <w:t xml:space="preserve">Mentor </w:t>
      </w:r>
    </w:p>
    <w:p w:rsidR="00AF5ADB" w:rsidRPr="00550D9E" w:rsidRDefault="00AF5A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</w:p>
    <w:p w:rsidR="000D5693" w:rsidRPr="00550D9E" w:rsidRDefault="000D5693" w:rsidP="000D5693">
      <w:pPr>
        <w:spacing w:after="40" w:line="240" w:lineRule="auto"/>
        <w:ind w:left="1440" w:hanging="1440"/>
        <w:jc w:val="both"/>
        <w:rPr>
          <w:b/>
          <w:sz w:val="20"/>
          <w:szCs w:val="20"/>
        </w:rPr>
      </w:pPr>
      <w:r w:rsidRPr="00550D9E">
        <w:rPr>
          <w:b/>
          <w:sz w:val="20"/>
          <w:szCs w:val="20"/>
        </w:rPr>
        <w:t>Title</w:t>
      </w:r>
      <w:r w:rsidRPr="00550D9E">
        <w:rPr>
          <w:b/>
          <w:sz w:val="20"/>
          <w:szCs w:val="20"/>
        </w:rPr>
        <w:tab/>
      </w:r>
      <w:proofErr w:type="spellStart"/>
      <w:r w:rsidRPr="00550D9E">
        <w:rPr>
          <w:b/>
          <w:sz w:val="20"/>
          <w:szCs w:val="20"/>
        </w:rPr>
        <w:t>nGRIP</w:t>
      </w:r>
      <w:proofErr w:type="spellEnd"/>
      <w:r w:rsidRPr="00550D9E">
        <w:rPr>
          <w:b/>
          <w:sz w:val="20"/>
          <w:szCs w:val="20"/>
        </w:rPr>
        <w:t xml:space="preserve"> – </w:t>
      </w:r>
      <w:proofErr w:type="spellStart"/>
      <w:r w:rsidRPr="00550D9E">
        <w:rPr>
          <w:b/>
          <w:sz w:val="20"/>
          <w:szCs w:val="20"/>
        </w:rPr>
        <w:t>Nagarjuna</w:t>
      </w:r>
      <w:proofErr w:type="spellEnd"/>
      <w:r w:rsidR="009152DB">
        <w:rPr>
          <w:b/>
          <w:sz w:val="20"/>
          <w:szCs w:val="20"/>
        </w:rPr>
        <w:t xml:space="preserve">  </w:t>
      </w:r>
      <w:r w:rsidR="00BD065D">
        <w:rPr>
          <w:b/>
          <w:sz w:val="20"/>
          <w:szCs w:val="20"/>
        </w:rPr>
        <w:t xml:space="preserve"> - Established </w:t>
      </w:r>
      <w:r w:rsidR="009152DB">
        <w:rPr>
          <w:b/>
          <w:sz w:val="20"/>
          <w:szCs w:val="20"/>
        </w:rPr>
        <w:t xml:space="preserve"> </w:t>
      </w:r>
      <w:r w:rsidR="009F2F3C">
        <w:rPr>
          <w:b/>
          <w:sz w:val="20"/>
          <w:szCs w:val="20"/>
        </w:rPr>
        <w:t xml:space="preserve">Section </w:t>
      </w:r>
      <w:r w:rsidR="00BD065D">
        <w:rPr>
          <w:b/>
          <w:sz w:val="20"/>
          <w:szCs w:val="20"/>
        </w:rPr>
        <w:t xml:space="preserve">under IT </w:t>
      </w:r>
      <w:r w:rsidR="009F2F3C">
        <w:rPr>
          <w:b/>
          <w:sz w:val="20"/>
          <w:szCs w:val="20"/>
        </w:rPr>
        <w:t>Division</w:t>
      </w:r>
    </w:p>
    <w:p w:rsidR="00AF5ADB" w:rsidRPr="00550D9E" w:rsidRDefault="00AF5A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Client</w:t>
      </w:r>
      <w:r w:rsidRPr="00550D9E">
        <w:rPr>
          <w:sz w:val="20"/>
          <w:szCs w:val="20"/>
        </w:rPr>
        <w:tab/>
      </w:r>
      <w:proofErr w:type="spellStart"/>
      <w:r w:rsidRPr="00550D9E">
        <w:rPr>
          <w:sz w:val="20"/>
          <w:szCs w:val="20"/>
        </w:rPr>
        <w:t>Nagarjuna</w:t>
      </w:r>
      <w:proofErr w:type="spellEnd"/>
      <w:r w:rsidRPr="00550D9E">
        <w:rPr>
          <w:sz w:val="20"/>
          <w:szCs w:val="20"/>
        </w:rPr>
        <w:t xml:space="preserve"> Fertilizers and Chemicals Limited </w:t>
      </w:r>
    </w:p>
    <w:p w:rsidR="00AF5ADB" w:rsidRPr="00550D9E" w:rsidRDefault="000D5693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Description</w:t>
      </w:r>
      <w:r w:rsidRPr="00550D9E">
        <w:rPr>
          <w:sz w:val="20"/>
          <w:szCs w:val="20"/>
        </w:rPr>
        <w:tab/>
        <w:t xml:space="preserve">The project involved </w:t>
      </w:r>
      <w:r w:rsidR="00AF5ADB" w:rsidRPr="00550D9E">
        <w:rPr>
          <w:sz w:val="20"/>
          <w:szCs w:val="20"/>
        </w:rPr>
        <w:t xml:space="preserve">functional </w:t>
      </w:r>
      <w:r w:rsidRPr="00550D9E">
        <w:rPr>
          <w:sz w:val="20"/>
          <w:szCs w:val="20"/>
        </w:rPr>
        <w:t>integrations of operations for</w:t>
      </w:r>
      <w:r w:rsidR="00AF5ADB" w:rsidRPr="00550D9E">
        <w:rPr>
          <w:sz w:val="20"/>
          <w:szCs w:val="20"/>
        </w:rPr>
        <w:t xml:space="preserve"> strategic reviews and controls in achieving and mapping the objectives of cost and time </w:t>
      </w:r>
      <w:r w:rsidRPr="00550D9E">
        <w:rPr>
          <w:sz w:val="20"/>
          <w:szCs w:val="20"/>
        </w:rPr>
        <w:t>optimizations.</w:t>
      </w:r>
    </w:p>
    <w:p w:rsidR="00AF5ADB" w:rsidRPr="00550D9E" w:rsidRDefault="00AF5A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Duration</w:t>
      </w:r>
      <w:r w:rsidRPr="00550D9E">
        <w:rPr>
          <w:sz w:val="20"/>
          <w:szCs w:val="20"/>
        </w:rPr>
        <w:tab/>
      </w:r>
      <w:r w:rsidR="000D5693" w:rsidRPr="00550D9E">
        <w:rPr>
          <w:sz w:val="20"/>
          <w:szCs w:val="20"/>
        </w:rPr>
        <w:t>30 months</w:t>
      </w:r>
    </w:p>
    <w:p w:rsidR="00AF5ADB" w:rsidRPr="00550D9E" w:rsidRDefault="00AF5A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 xml:space="preserve">Platform    </w:t>
      </w:r>
      <w:r w:rsidR="000D5693" w:rsidRPr="00550D9E">
        <w:rPr>
          <w:sz w:val="20"/>
          <w:szCs w:val="20"/>
        </w:rPr>
        <w:tab/>
      </w:r>
      <w:r w:rsidRPr="00550D9E">
        <w:rPr>
          <w:sz w:val="20"/>
          <w:szCs w:val="20"/>
        </w:rPr>
        <w:t xml:space="preserve">SAP ECC 6.0, ASP.Net, VB.Net, Oracle 10G, Crystal Reports 9.0, Windows 2003 Server, IIS Server 6.0, </w:t>
      </w:r>
      <w:proofErr w:type="spellStart"/>
      <w:r w:rsidRPr="00550D9E">
        <w:rPr>
          <w:sz w:val="20"/>
          <w:szCs w:val="20"/>
        </w:rPr>
        <w:t>sFTP</w:t>
      </w:r>
      <w:proofErr w:type="spellEnd"/>
      <w:r w:rsidRPr="00550D9E">
        <w:rPr>
          <w:sz w:val="20"/>
          <w:szCs w:val="20"/>
        </w:rPr>
        <w:t xml:space="preserve">, Web Services, ARC GIS9.2, ARC IMS9.2 &amp; ARC SDE9.2  </w:t>
      </w:r>
    </w:p>
    <w:p w:rsidR="00AF5ADB" w:rsidRPr="00550D9E" w:rsidRDefault="00393FDC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Role</w:t>
      </w:r>
    </w:p>
    <w:p w:rsidR="00AF5ADB" w:rsidRPr="00550D9E" w:rsidRDefault="00D32354" w:rsidP="007F03E9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>Led</w:t>
      </w:r>
      <w:r w:rsidR="00AF5ADB" w:rsidRPr="00550D9E">
        <w:rPr>
          <w:rFonts w:cstheme="minorHAnsi"/>
          <w:spacing w:val="-2"/>
          <w:sz w:val="20"/>
          <w:szCs w:val="20"/>
        </w:rPr>
        <w:t xml:space="preserve"> a team of 1</w:t>
      </w:r>
      <w:r w:rsidRPr="00550D9E">
        <w:rPr>
          <w:rFonts w:cstheme="minorHAnsi"/>
          <w:spacing w:val="-2"/>
          <w:sz w:val="20"/>
          <w:szCs w:val="20"/>
        </w:rPr>
        <w:t xml:space="preserve">5 members for mapping </w:t>
      </w:r>
      <w:r w:rsidR="00AF5ADB" w:rsidRPr="00550D9E">
        <w:rPr>
          <w:rFonts w:cstheme="minorHAnsi"/>
          <w:spacing w:val="-2"/>
          <w:sz w:val="20"/>
          <w:szCs w:val="20"/>
        </w:rPr>
        <w:t>the middle layer components with business</w:t>
      </w:r>
      <w:r w:rsidRPr="00550D9E">
        <w:rPr>
          <w:rFonts w:cstheme="minorHAnsi"/>
          <w:spacing w:val="-2"/>
          <w:sz w:val="20"/>
          <w:szCs w:val="20"/>
        </w:rPr>
        <w:t xml:space="preserve"> logic in ASP.Net using VB code</w:t>
      </w:r>
    </w:p>
    <w:p w:rsidR="00AF5ADB" w:rsidRPr="00550D9E" w:rsidRDefault="00D32354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 xml:space="preserve">Managed </w:t>
      </w:r>
      <w:r w:rsidR="00AF5ADB" w:rsidRPr="00550D9E">
        <w:rPr>
          <w:rFonts w:cstheme="minorHAnsi"/>
          <w:spacing w:val="-2"/>
          <w:sz w:val="20"/>
          <w:szCs w:val="20"/>
        </w:rPr>
        <w:t xml:space="preserve">PL/SQL programming in </w:t>
      </w:r>
      <w:r w:rsidRPr="00550D9E">
        <w:rPr>
          <w:rFonts w:cstheme="minorHAnsi"/>
          <w:spacing w:val="-2"/>
          <w:sz w:val="20"/>
          <w:szCs w:val="20"/>
        </w:rPr>
        <w:t xml:space="preserve">Oracle 10G and developed </w:t>
      </w:r>
      <w:r w:rsidR="00AF5ADB" w:rsidRPr="00550D9E">
        <w:rPr>
          <w:rFonts w:cstheme="minorHAnsi"/>
          <w:spacing w:val="-2"/>
          <w:sz w:val="20"/>
          <w:szCs w:val="20"/>
        </w:rPr>
        <w:t xml:space="preserve">200+ stored procedures, triggers </w:t>
      </w:r>
      <w:r w:rsidRPr="00550D9E">
        <w:rPr>
          <w:rFonts w:cstheme="minorHAnsi"/>
          <w:spacing w:val="-2"/>
          <w:sz w:val="20"/>
          <w:szCs w:val="20"/>
        </w:rPr>
        <w:t>&amp; packages</w:t>
      </w:r>
    </w:p>
    <w:p w:rsidR="00AF5ADB" w:rsidRPr="00550D9E" w:rsidRDefault="00D32354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 xml:space="preserve">Worked on </w:t>
      </w:r>
      <w:r w:rsidR="00AF5ADB" w:rsidRPr="00550D9E">
        <w:rPr>
          <w:rFonts w:cstheme="minorHAnsi"/>
          <w:spacing w:val="-2"/>
          <w:sz w:val="20"/>
          <w:szCs w:val="20"/>
        </w:rPr>
        <w:t>performance tuning of database at both PL/SQL level and at DBA le</w:t>
      </w:r>
      <w:r w:rsidRPr="00550D9E">
        <w:rPr>
          <w:rFonts w:cstheme="minorHAnsi"/>
          <w:spacing w:val="-2"/>
          <w:sz w:val="20"/>
          <w:szCs w:val="20"/>
        </w:rPr>
        <w:t>vel with the help of AWR report</w:t>
      </w:r>
    </w:p>
    <w:p w:rsidR="00AF5ADB" w:rsidRPr="00550D9E" w:rsidRDefault="00D32354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>Created</w:t>
      </w:r>
      <w:r w:rsidR="00AF5ADB" w:rsidRPr="00550D9E">
        <w:rPr>
          <w:rFonts w:cstheme="minorHAnsi"/>
          <w:spacing w:val="-2"/>
          <w:sz w:val="20"/>
          <w:szCs w:val="20"/>
        </w:rPr>
        <w:t xml:space="preserve"> interfacing components using</w:t>
      </w:r>
      <w:r w:rsidRPr="00550D9E">
        <w:rPr>
          <w:rFonts w:cstheme="minorHAnsi"/>
          <w:spacing w:val="-2"/>
          <w:sz w:val="20"/>
          <w:szCs w:val="20"/>
        </w:rPr>
        <w:t xml:space="preserve"> .Net Web Services and DB-Links</w:t>
      </w:r>
    </w:p>
    <w:p w:rsidR="00AF5ADB" w:rsidRPr="00550D9E" w:rsidRDefault="00D32354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>Executed</w:t>
      </w:r>
      <w:r w:rsidR="00AF5ADB" w:rsidRPr="00550D9E">
        <w:rPr>
          <w:rFonts w:cstheme="minorHAnsi"/>
          <w:spacing w:val="-2"/>
          <w:sz w:val="20"/>
          <w:szCs w:val="20"/>
        </w:rPr>
        <w:t xml:space="preserve"> integration and functional review of the work done by the team members </w:t>
      </w:r>
    </w:p>
    <w:p w:rsidR="00AF5ADB" w:rsidRDefault="00AF5ADB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>Performed impact analysis doc</w:t>
      </w:r>
      <w:r w:rsidR="00D32354" w:rsidRPr="00550D9E">
        <w:rPr>
          <w:rFonts w:cstheme="minorHAnsi"/>
          <w:spacing w:val="-2"/>
          <w:sz w:val="20"/>
          <w:szCs w:val="20"/>
        </w:rPr>
        <w:t>ument in case of customizations</w:t>
      </w:r>
    </w:p>
    <w:p w:rsidR="009152DB" w:rsidRPr="009152DB" w:rsidRDefault="009152DB" w:rsidP="009152DB">
      <w:pPr>
        <w:spacing w:after="40" w:line="240" w:lineRule="auto"/>
        <w:jc w:val="both"/>
        <w:rPr>
          <w:rFonts w:cstheme="minorHAnsi"/>
          <w:spacing w:val="-2"/>
          <w:sz w:val="20"/>
          <w:szCs w:val="20"/>
        </w:rPr>
      </w:pPr>
    </w:p>
    <w:p w:rsidR="00F86E80" w:rsidRDefault="00F86E80" w:rsidP="00393FDC">
      <w:pPr>
        <w:spacing w:after="40" w:line="240" w:lineRule="auto"/>
        <w:ind w:left="1440" w:hanging="1440"/>
        <w:jc w:val="both"/>
        <w:rPr>
          <w:b/>
          <w:sz w:val="20"/>
          <w:szCs w:val="20"/>
        </w:rPr>
      </w:pPr>
    </w:p>
    <w:p w:rsidR="00393FDC" w:rsidRDefault="00393FDC" w:rsidP="00393FDC">
      <w:pPr>
        <w:spacing w:after="40" w:line="240" w:lineRule="auto"/>
        <w:ind w:left="1440" w:hanging="1440"/>
        <w:jc w:val="both"/>
        <w:rPr>
          <w:b/>
          <w:sz w:val="20"/>
          <w:szCs w:val="20"/>
        </w:rPr>
      </w:pPr>
      <w:r w:rsidRPr="00550D9E">
        <w:rPr>
          <w:b/>
          <w:sz w:val="20"/>
          <w:szCs w:val="20"/>
        </w:rPr>
        <w:t>Title</w:t>
      </w:r>
      <w:r w:rsidRPr="00550D9E">
        <w:rPr>
          <w:b/>
          <w:sz w:val="20"/>
          <w:szCs w:val="20"/>
        </w:rPr>
        <w:tab/>
        <w:t>IGMS – (Integrated Grievance Management Systems)</w:t>
      </w:r>
    </w:p>
    <w:p w:rsidR="00AF5ADB" w:rsidRPr="00550D9E" w:rsidRDefault="00AF5A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Client</w:t>
      </w:r>
      <w:r w:rsidRPr="00550D9E">
        <w:rPr>
          <w:sz w:val="20"/>
          <w:szCs w:val="20"/>
        </w:rPr>
        <w:tab/>
        <w:t>Insurance Regulatory and Development Authority (IRDA) – Prototype (</w:t>
      </w:r>
      <w:r w:rsidR="009152DB">
        <w:rPr>
          <w:sz w:val="20"/>
          <w:szCs w:val="20"/>
        </w:rPr>
        <w:t xml:space="preserve"> </w:t>
      </w:r>
      <w:r w:rsidR="00393FDC" w:rsidRPr="00550D9E">
        <w:rPr>
          <w:sz w:val="20"/>
          <w:szCs w:val="20"/>
        </w:rPr>
        <w:t>Concept &amp;</w:t>
      </w:r>
      <w:r w:rsidR="009152DB">
        <w:rPr>
          <w:sz w:val="20"/>
          <w:szCs w:val="20"/>
        </w:rPr>
        <w:t xml:space="preserve"> </w:t>
      </w:r>
      <w:r w:rsidRPr="00550D9E">
        <w:rPr>
          <w:sz w:val="20"/>
          <w:szCs w:val="20"/>
        </w:rPr>
        <w:t xml:space="preserve">)      </w:t>
      </w:r>
    </w:p>
    <w:p w:rsidR="00AF5ADB" w:rsidRPr="00550D9E" w:rsidRDefault="00393FDC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Description</w:t>
      </w:r>
      <w:r w:rsidRPr="00550D9E">
        <w:rPr>
          <w:sz w:val="20"/>
          <w:szCs w:val="20"/>
        </w:rPr>
        <w:tab/>
        <w:t xml:space="preserve">The project </w:t>
      </w:r>
      <w:r w:rsidR="00ED6A4C" w:rsidRPr="00550D9E">
        <w:rPr>
          <w:sz w:val="20"/>
          <w:szCs w:val="20"/>
        </w:rPr>
        <w:t>comprised</w:t>
      </w:r>
      <w:r w:rsidRPr="00550D9E">
        <w:rPr>
          <w:sz w:val="20"/>
          <w:szCs w:val="20"/>
        </w:rPr>
        <w:t xml:space="preserve"> insurer-wise grievance mapping and resolution in common spatial frame</w:t>
      </w:r>
      <w:r w:rsidR="00AF5ADB" w:rsidRPr="00550D9E">
        <w:rPr>
          <w:sz w:val="20"/>
          <w:szCs w:val="20"/>
        </w:rPr>
        <w:t xml:space="preserve">work </w:t>
      </w:r>
      <w:r w:rsidRPr="00550D9E">
        <w:rPr>
          <w:sz w:val="20"/>
          <w:szCs w:val="20"/>
        </w:rPr>
        <w:t>that could be googled to have geo-</w:t>
      </w:r>
      <w:r w:rsidR="00AF5ADB" w:rsidRPr="00550D9E">
        <w:rPr>
          <w:sz w:val="20"/>
          <w:szCs w:val="20"/>
        </w:rPr>
        <w:t>visual intelligence for effec</w:t>
      </w:r>
      <w:r w:rsidRPr="00550D9E">
        <w:rPr>
          <w:sz w:val="20"/>
          <w:szCs w:val="20"/>
        </w:rPr>
        <w:t>tive regulation and development.</w:t>
      </w:r>
    </w:p>
    <w:p w:rsidR="00AD7853" w:rsidRDefault="00AF5A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Platform</w:t>
      </w:r>
      <w:r w:rsidRPr="00550D9E">
        <w:rPr>
          <w:sz w:val="20"/>
          <w:szCs w:val="20"/>
        </w:rPr>
        <w:tab/>
        <w:t>ASP.Net, VB.Net, Oracle 10G, Crystal Reports 9.0, Windows 2003 Server, IIS Server 6.0, SFTP, Web Services</w:t>
      </w:r>
      <w:r w:rsidR="00393FDC" w:rsidRPr="00550D9E">
        <w:rPr>
          <w:sz w:val="20"/>
          <w:szCs w:val="20"/>
        </w:rPr>
        <w:t xml:space="preserve">, </w:t>
      </w:r>
      <w:r w:rsidRPr="00550D9E">
        <w:rPr>
          <w:sz w:val="20"/>
          <w:szCs w:val="20"/>
        </w:rPr>
        <w:t xml:space="preserve">ARC GIS9.2, ARC IMS9.2 &amp; ARC SDE9.2  </w:t>
      </w:r>
      <w:r w:rsidR="00AD7853">
        <w:rPr>
          <w:sz w:val="20"/>
          <w:szCs w:val="20"/>
        </w:rPr>
        <w:t xml:space="preserve">-  Prototype </w:t>
      </w:r>
      <w:r w:rsidR="009F2F3C">
        <w:rPr>
          <w:sz w:val="20"/>
          <w:szCs w:val="20"/>
        </w:rPr>
        <w:t>Model</w:t>
      </w:r>
    </w:p>
    <w:p w:rsidR="00AF5ADB" w:rsidRPr="00550D9E" w:rsidRDefault="00393FDC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Role</w:t>
      </w:r>
    </w:p>
    <w:p w:rsidR="00AF5ADB" w:rsidRPr="00550D9E" w:rsidRDefault="00393FDC" w:rsidP="009F2F3C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 xml:space="preserve">Mentored a team of 5 members for mapping </w:t>
      </w:r>
      <w:r w:rsidR="00AF5ADB" w:rsidRPr="00550D9E">
        <w:rPr>
          <w:rFonts w:cstheme="minorHAnsi"/>
          <w:spacing w:val="-2"/>
          <w:sz w:val="20"/>
          <w:szCs w:val="20"/>
        </w:rPr>
        <w:t>the middle layer components with business logic in ASP.Net using</w:t>
      </w:r>
      <w:r w:rsidRPr="00550D9E">
        <w:rPr>
          <w:rFonts w:cstheme="minorHAnsi"/>
          <w:spacing w:val="-2"/>
          <w:sz w:val="20"/>
          <w:szCs w:val="20"/>
        </w:rPr>
        <w:t xml:space="preserve"> VB code</w:t>
      </w:r>
    </w:p>
    <w:p w:rsidR="00AF5ADB" w:rsidRPr="00550D9E" w:rsidRDefault="00AF5ADB" w:rsidP="00AF5ADB">
      <w:pPr>
        <w:spacing w:after="40" w:line="240" w:lineRule="auto"/>
        <w:jc w:val="both"/>
        <w:rPr>
          <w:sz w:val="20"/>
          <w:szCs w:val="20"/>
        </w:rPr>
      </w:pPr>
    </w:p>
    <w:p w:rsidR="00393FDC" w:rsidRPr="00550D9E" w:rsidRDefault="00393FDC" w:rsidP="00393FDC">
      <w:pPr>
        <w:spacing w:after="40" w:line="240" w:lineRule="auto"/>
        <w:ind w:left="1440" w:hanging="1440"/>
        <w:jc w:val="both"/>
        <w:rPr>
          <w:b/>
          <w:sz w:val="20"/>
          <w:szCs w:val="20"/>
        </w:rPr>
      </w:pPr>
      <w:r w:rsidRPr="00550D9E">
        <w:rPr>
          <w:b/>
          <w:sz w:val="20"/>
          <w:szCs w:val="20"/>
        </w:rPr>
        <w:t>Title</w:t>
      </w:r>
      <w:r w:rsidRPr="00550D9E">
        <w:rPr>
          <w:b/>
          <w:sz w:val="20"/>
          <w:szCs w:val="20"/>
        </w:rPr>
        <w:tab/>
        <w:t>Operations Utility Mapping</w:t>
      </w:r>
    </w:p>
    <w:p w:rsidR="00AF5ADB" w:rsidRPr="00550D9E" w:rsidRDefault="00AF5A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Client</w:t>
      </w:r>
      <w:r w:rsidRPr="00550D9E">
        <w:rPr>
          <w:sz w:val="20"/>
          <w:szCs w:val="20"/>
        </w:rPr>
        <w:tab/>
        <w:t xml:space="preserve">State Bank of India (Self </w:t>
      </w:r>
      <w:r w:rsidR="00393FDC" w:rsidRPr="00550D9E">
        <w:rPr>
          <w:sz w:val="20"/>
          <w:szCs w:val="20"/>
        </w:rPr>
        <w:t>Developed</w:t>
      </w:r>
      <w:r w:rsidRPr="00550D9E">
        <w:rPr>
          <w:sz w:val="20"/>
          <w:szCs w:val="20"/>
        </w:rPr>
        <w:t>)</w:t>
      </w:r>
    </w:p>
    <w:p w:rsidR="00AF5ADB" w:rsidRPr="00550D9E" w:rsidRDefault="00393FDC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Description</w:t>
      </w:r>
      <w:r w:rsidRPr="00550D9E">
        <w:rPr>
          <w:sz w:val="20"/>
          <w:szCs w:val="20"/>
        </w:rPr>
        <w:tab/>
        <w:t xml:space="preserve">The project involved </w:t>
      </w:r>
      <w:r w:rsidR="00AF5ADB" w:rsidRPr="00550D9E">
        <w:rPr>
          <w:sz w:val="20"/>
          <w:szCs w:val="20"/>
        </w:rPr>
        <w:t xml:space="preserve">Google features to reach and review bank </w:t>
      </w:r>
      <w:r w:rsidRPr="00550D9E">
        <w:rPr>
          <w:sz w:val="20"/>
          <w:szCs w:val="20"/>
        </w:rPr>
        <w:t>operations for effective geo-</w:t>
      </w:r>
      <w:r w:rsidR="00AF5ADB" w:rsidRPr="00550D9E">
        <w:rPr>
          <w:sz w:val="20"/>
          <w:szCs w:val="20"/>
        </w:rPr>
        <w:t>specific and location analytics information gathered from prime operations</w:t>
      </w:r>
      <w:r w:rsidRPr="00550D9E">
        <w:rPr>
          <w:sz w:val="20"/>
          <w:szCs w:val="20"/>
        </w:rPr>
        <w:t>.</w:t>
      </w:r>
    </w:p>
    <w:p w:rsidR="00AF5ADB" w:rsidRDefault="00AF5A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Platform</w:t>
      </w:r>
      <w:r w:rsidRPr="00550D9E">
        <w:rPr>
          <w:sz w:val="20"/>
          <w:szCs w:val="20"/>
        </w:rPr>
        <w:tab/>
        <w:t xml:space="preserve">ASP.Net, VB.Net, Oracle 10G, Crystal Reports 9.0, Windows 2003 Server, IIS Server 6.0, </w:t>
      </w:r>
      <w:proofErr w:type="spellStart"/>
      <w:r w:rsidR="00393FDC" w:rsidRPr="00550D9E">
        <w:rPr>
          <w:sz w:val="20"/>
          <w:szCs w:val="20"/>
        </w:rPr>
        <w:t>sFTP</w:t>
      </w:r>
      <w:proofErr w:type="spellEnd"/>
      <w:r w:rsidR="00393FDC" w:rsidRPr="00550D9E">
        <w:rPr>
          <w:sz w:val="20"/>
          <w:szCs w:val="20"/>
        </w:rPr>
        <w:t xml:space="preserve">, Web </w:t>
      </w:r>
      <w:r w:rsidRPr="00550D9E">
        <w:rPr>
          <w:sz w:val="20"/>
          <w:szCs w:val="20"/>
        </w:rPr>
        <w:t xml:space="preserve">Services, ARC GIS9.2, ARC IMS9.2 &amp; ARC SDE9.2  </w:t>
      </w:r>
    </w:p>
    <w:p w:rsidR="00616DDB" w:rsidRDefault="00616D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</w:p>
    <w:p w:rsidR="00616DDB" w:rsidRDefault="00616D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</w:p>
    <w:p w:rsidR="00616DDB" w:rsidRPr="00550D9E" w:rsidRDefault="00616D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</w:p>
    <w:p w:rsidR="00AF5ADB" w:rsidRPr="00550D9E" w:rsidRDefault="00393FDC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lastRenderedPageBreak/>
        <w:t>Role</w:t>
      </w:r>
      <w:r w:rsidR="00AF5ADB" w:rsidRPr="00550D9E">
        <w:rPr>
          <w:sz w:val="20"/>
          <w:szCs w:val="20"/>
        </w:rPr>
        <w:tab/>
      </w:r>
      <w:r w:rsidR="00AF5ADB" w:rsidRPr="00550D9E">
        <w:rPr>
          <w:sz w:val="20"/>
          <w:szCs w:val="20"/>
        </w:rPr>
        <w:tab/>
      </w:r>
    </w:p>
    <w:p w:rsidR="00AF5ADB" w:rsidRPr="00550D9E" w:rsidRDefault="00950626" w:rsidP="00A43436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 xml:space="preserve">Facilitated </w:t>
      </w:r>
      <w:r w:rsidR="00AF5ADB" w:rsidRPr="00550D9E">
        <w:rPr>
          <w:rFonts w:cstheme="minorHAnsi"/>
          <w:spacing w:val="-2"/>
          <w:sz w:val="20"/>
          <w:szCs w:val="20"/>
        </w:rPr>
        <w:t xml:space="preserve">the fusion of </w:t>
      </w:r>
      <w:r w:rsidR="009152DB">
        <w:rPr>
          <w:rFonts w:cstheme="minorHAnsi"/>
          <w:spacing w:val="-2"/>
          <w:sz w:val="20"/>
          <w:szCs w:val="20"/>
        </w:rPr>
        <w:t xml:space="preserve"> </w:t>
      </w:r>
      <w:r w:rsidR="00AF5ADB" w:rsidRPr="00550D9E">
        <w:rPr>
          <w:rFonts w:cstheme="minorHAnsi"/>
          <w:spacing w:val="-2"/>
          <w:sz w:val="20"/>
          <w:szCs w:val="20"/>
        </w:rPr>
        <w:t xml:space="preserve"> </w:t>
      </w:r>
      <w:r w:rsidRPr="00550D9E">
        <w:rPr>
          <w:rFonts w:cstheme="minorHAnsi"/>
          <w:spacing w:val="-2"/>
          <w:sz w:val="20"/>
          <w:szCs w:val="20"/>
        </w:rPr>
        <w:t xml:space="preserve">with a team of </w:t>
      </w:r>
      <w:r w:rsidR="002C7C4C">
        <w:rPr>
          <w:rFonts w:cstheme="minorHAnsi"/>
          <w:spacing w:val="-2"/>
          <w:sz w:val="20"/>
          <w:szCs w:val="20"/>
        </w:rPr>
        <w:t>6</w:t>
      </w:r>
      <w:r w:rsidRPr="00550D9E">
        <w:rPr>
          <w:rFonts w:cstheme="minorHAnsi"/>
          <w:spacing w:val="-2"/>
          <w:sz w:val="20"/>
          <w:szCs w:val="20"/>
        </w:rPr>
        <w:t xml:space="preserve"> members and designed a common frame</w:t>
      </w:r>
      <w:r w:rsidR="00AF5ADB" w:rsidRPr="00550D9E">
        <w:rPr>
          <w:rFonts w:cstheme="minorHAnsi"/>
          <w:spacing w:val="-2"/>
          <w:sz w:val="20"/>
          <w:szCs w:val="20"/>
        </w:rPr>
        <w:t>work sharing and exchanging information thr</w:t>
      </w:r>
      <w:r w:rsidRPr="00550D9E">
        <w:rPr>
          <w:rFonts w:cstheme="minorHAnsi"/>
          <w:spacing w:val="-2"/>
          <w:sz w:val="20"/>
          <w:szCs w:val="20"/>
        </w:rPr>
        <w:t>ough</w:t>
      </w:r>
      <w:r w:rsidR="00AF5ADB" w:rsidRPr="00550D9E">
        <w:rPr>
          <w:rFonts w:cstheme="minorHAnsi"/>
          <w:spacing w:val="-2"/>
          <w:sz w:val="20"/>
          <w:szCs w:val="20"/>
        </w:rPr>
        <w:t xml:space="preserve"> customized function specific tools</w:t>
      </w:r>
    </w:p>
    <w:p w:rsidR="00AF5ADB" w:rsidRPr="00550D9E" w:rsidRDefault="00950626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>Delivered presentations</w:t>
      </w:r>
      <w:r w:rsidR="00AF5ADB" w:rsidRPr="00550D9E">
        <w:rPr>
          <w:rFonts w:cstheme="minorHAnsi"/>
          <w:spacing w:val="-2"/>
          <w:sz w:val="20"/>
          <w:szCs w:val="20"/>
        </w:rPr>
        <w:t xml:space="preserve"> to SBI officials to seek mandate on usage and acceptance of the model </w:t>
      </w:r>
    </w:p>
    <w:p w:rsidR="00AF5ADB" w:rsidRPr="00550D9E" w:rsidRDefault="00ED6A4C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>Exhibited</w:t>
      </w:r>
      <w:r w:rsidR="000610D3">
        <w:rPr>
          <w:rFonts w:cstheme="minorHAnsi"/>
          <w:spacing w:val="-2"/>
          <w:sz w:val="20"/>
          <w:szCs w:val="20"/>
        </w:rPr>
        <w:t xml:space="preserve"> </w:t>
      </w:r>
      <w:r w:rsidR="00AF5ADB" w:rsidRPr="00550D9E">
        <w:rPr>
          <w:rFonts w:cstheme="minorHAnsi"/>
          <w:spacing w:val="-2"/>
          <w:sz w:val="20"/>
          <w:szCs w:val="20"/>
        </w:rPr>
        <w:t xml:space="preserve">Google like ease application </w:t>
      </w:r>
      <w:r w:rsidR="00950626" w:rsidRPr="00550D9E">
        <w:rPr>
          <w:rFonts w:cstheme="minorHAnsi"/>
          <w:spacing w:val="-2"/>
          <w:sz w:val="20"/>
          <w:szCs w:val="20"/>
        </w:rPr>
        <w:t>for self-</w:t>
      </w:r>
      <w:r w:rsidR="00AF5ADB" w:rsidRPr="00550D9E">
        <w:rPr>
          <w:rFonts w:cstheme="minorHAnsi"/>
          <w:spacing w:val="-2"/>
          <w:sz w:val="20"/>
          <w:szCs w:val="20"/>
        </w:rPr>
        <w:t>knowledge publishing</w:t>
      </w:r>
    </w:p>
    <w:p w:rsidR="00AF5ADB" w:rsidRPr="00550D9E" w:rsidRDefault="00950626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 xml:space="preserve">Designed </w:t>
      </w:r>
      <w:r w:rsidR="00AF5ADB" w:rsidRPr="00550D9E">
        <w:rPr>
          <w:rFonts w:cstheme="minorHAnsi"/>
          <w:spacing w:val="-2"/>
          <w:sz w:val="20"/>
          <w:szCs w:val="20"/>
        </w:rPr>
        <w:t>utility mapp</w:t>
      </w:r>
      <w:r w:rsidRPr="00550D9E">
        <w:rPr>
          <w:rFonts w:cstheme="minorHAnsi"/>
          <w:spacing w:val="-2"/>
          <w:sz w:val="20"/>
          <w:szCs w:val="20"/>
        </w:rPr>
        <w:t xml:space="preserve">ing geographically that enabled Functional Managers </w:t>
      </w:r>
      <w:r w:rsidR="00AF5ADB" w:rsidRPr="00550D9E">
        <w:rPr>
          <w:rFonts w:cstheme="minorHAnsi"/>
          <w:spacing w:val="-2"/>
          <w:sz w:val="20"/>
          <w:szCs w:val="20"/>
        </w:rPr>
        <w:t xml:space="preserve">better informed on operations for review and planning </w:t>
      </w:r>
    </w:p>
    <w:p w:rsidR="00AF5ADB" w:rsidRPr="00550D9E" w:rsidRDefault="00950626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 xml:space="preserve">Referred the model </w:t>
      </w:r>
      <w:r w:rsidR="00AF5ADB" w:rsidRPr="00550D9E">
        <w:rPr>
          <w:rFonts w:cstheme="minorHAnsi"/>
          <w:spacing w:val="-2"/>
          <w:sz w:val="20"/>
          <w:szCs w:val="20"/>
        </w:rPr>
        <w:t xml:space="preserve">to IBM by SBI </w:t>
      </w:r>
      <w:r w:rsidRPr="00550D9E">
        <w:rPr>
          <w:rFonts w:cstheme="minorHAnsi"/>
          <w:spacing w:val="-2"/>
          <w:sz w:val="20"/>
          <w:szCs w:val="20"/>
        </w:rPr>
        <w:t xml:space="preserve">Officials </w:t>
      </w:r>
      <w:r w:rsidR="00AF5ADB" w:rsidRPr="00550D9E">
        <w:rPr>
          <w:rFonts w:cstheme="minorHAnsi"/>
          <w:spacing w:val="-2"/>
          <w:sz w:val="20"/>
          <w:szCs w:val="20"/>
        </w:rPr>
        <w:t xml:space="preserve">to interact and integrate </w:t>
      </w:r>
    </w:p>
    <w:p w:rsidR="00AF5ADB" w:rsidRPr="00550D9E" w:rsidRDefault="00AF5ADB" w:rsidP="00AF5ADB">
      <w:pPr>
        <w:spacing w:after="40" w:line="240" w:lineRule="auto"/>
        <w:jc w:val="both"/>
        <w:rPr>
          <w:sz w:val="20"/>
          <w:szCs w:val="20"/>
        </w:rPr>
      </w:pPr>
    </w:p>
    <w:p w:rsidR="001109B3" w:rsidRPr="00550D9E" w:rsidRDefault="001109B3" w:rsidP="001109B3">
      <w:pPr>
        <w:spacing w:after="40" w:line="240" w:lineRule="auto"/>
        <w:ind w:left="1440" w:hanging="1440"/>
        <w:jc w:val="both"/>
        <w:rPr>
          <w:b/>
          <w:sz w:val="20"/>
          <w:szCs w:val="20"/>
        </w:rPr>
      </w:pPr>
      <w:r w:rsidRPr="00550D9E">
        <w:rPr>
          <w:b/>
          <w:sz w:val="20"/>
          <w:szCs w:val="20"/>
        </w:rPr>
        <w:t>Title</w:t>
      </w:r>
      <w:r w:rsidRPr="00550D9E">
        <w:rPr>
          <w:b/>
          <w:sz w:val="20"/>
          <w:szCs w:val="20"/>
        </w:rPr>
        <w:tab/>
        <w:t xml:space="preserve">Digitization of Cadastral Maps – Project Sponsored by </w:t>
      </w:r>
      <w:proofErr w:type="spellStart"/>
      <w:r w:rsidRPr="00550D9E">
        <w:rPr>
          <w:b/>
          <w:sz w:val="20"/>
          <w:szCs w:val="20"/>
        </w:rPr>
        <w:t>MoRD</w:t>
      </w:r>
      <w:proofErr w:type="spellEnd"/>
      <w:r w:rsidRPr="00550D9E">
        <w:rPr>
          <w:b/>
          <w:sz w:val="20"/>
          <w:szCs w:val="20"/>
        </w:rPr>
        <w:t xml:space="preserve"> – Govt. of India</w:t>
      </w:r>
    </w:p>
    <w:p w:rsidR="00AF5ADB" w:rsidRPr="00550D9E" w:rsidRDefault="00AF5A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Client</w:t>
      </w:r>
      <w:r w:rsidRPr="00550D9E">
        <w:rPr>
          <w:sz w:val="20"/>
          <w:szCs w:val="20"/>
        </w:rPr>
        <w:tab/>
        <w:t xml:space="preserve">Director Land Records &amp; Survey Settlement (DLRS) – Board of Revenue – Cuttack – </w:t>
      </w:r>
      <w:r w:rsidR="001109B3" w:rsidRPr="00550D9E">
        <w:rPr>
          <w:sz w:val="20"/>
          <w:szCs w:val="20"/>
        </w:rPr>
        <w:t>Odisha</w:t>
      </w:r>
    </w:p>
    <w:p w:rsidR="00AF5ADB" w:rsidRPr="00550D9E" w:rsidRDefault="00AF5A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Platform</w:t>
      </w:r>
      <w:r w:rsidRPr="00550D9E">
        <w:rPr>
          <w:sz w:val="20"/>
          <w:szCs w:val="20"/>
        </w:rPr>
        <w:tab/>
        <w:t xml:space="preserve">Visual Basic 6.0, AutoCAD 2000, </w:t>
      </w:r>
      <w:proofErr w:type="spellStart"/>
      <w:r w:rsidRPr="00550D9E">
        <w:rPr>
          <w:sz w:val="20"/>
          <w:szCs w:val="20"/>
        </w:rPr>
        <w:t>ARCInfo</w:t>
      </w:r>
      <w:proofErr w:type="spellEnd"/>
      <w:r w:rsidRPr="00550D9E">
        <w:rPr>
          <w:sz w:val="20"/>
          <w:szCs w:val="20"/>
        </w:rPr>
        <w:t xml:space="preserve">, SML, </w:t>
      </w:r>
      <w:r w:rsidR="001109B3" w:rsidRPr="00550D9E">
        <w:rPr>
          <w:sz w:val="20"/>
          <w:szCs w:val="20"/>
        </w:rPr>
        <w:t xml:space="preserve">Auto </w:t>
      </w:r>
      <w:r w:rsidRPr="00550D9E">
        <w:rPr>
          <w:sz w:val="20"/>
          <w:szCs w:val="20"/>
        </w:rPr>
        <w:t xml:space="preserve">Lisp </w:t>
      </w:r>
      <w:r w:rsidR="001109B3" w:rsidRPr="00550D9E">
        <w:rPr>
          <w:sz w:val="20"/>
          <w:szCs w:val="20"/>
        </w:rPr>
        <w:t xml:space="preserve">Tools </w:t>
      </w:r>
      <w:r w:rsidRPr="00550D9E">
        <w:rPr>
          <w:sz w:val="20"/>
          <w:szCs w:val="20"/>
        </w:rPr>
        <w:t xml:space="preserve">for Macro </w:t>
      </w:r>
      <w:r w:rsidR="001109B3" w:rsidRPr="00550D9E">
        <w:rPr>
          <w:sz w:val="20"/>
          <w:szCs w:val="20"/>
        </w:rPr>
        <w:t xml:space="preserve">Processing </w:t>
      </w:r>
    </w:p>
    <w:p w:rsidR="00AF5ADB" w:rsidRPr="00550D9E" w:rsidRDefault="001109B3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Role</w:t>
      </w:r>
    </w:p>
    <w:p w:rsidR="00AF5ADB" w:rsidRPr="00550D9E" w:rsidRDefault="00F04F75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>Liaised</w:t>
      </w:r>
      <w:r w:rsidR="00AF5ADB" w:rsidRPr="00550D9E">
        <w:rPr>
          <w:rFonts w:cstheme="minorHAnsi"/>
          <w:spacing w:val="-2"/>
          <w:sz w:val="20"/>
          <w:szCs w:val="20"/>
        </w:rPr>
        <w:t xml:space="preserve"> with </w:t>
      </w:r>
      <w:r w:rsidR="001109B3" w:rsidRPr="00550D9E">
        <w:rPr>
          <w:rFonts w:cstheme="minorHAnsi"/>
          <w:spacing w:val="-2"/>
          <w:sz w:val="20"/>
          <w:szCs w:val="20"/>
        </w:rPr>
        <w:t xml:space="preserve">State </w:t>
      </w:r>
      <w:r w:rsidR="00AF5ADB" w:rsidRPr="00550D9E">
        <w:rPr>
          <w:rFonts w:cstheme="minorHAnsi"/>
          <w:spacing w:val="-2"/>
          <w:sz w:val="20"/>
          <w:szCs w:val="20"/>
        </w:rPr>
        <w:t xml:space="preserve">and </w:t>
      </w:r>
      <w:r w:rsidR="001109B3" w:rsidRPr="00550D9E">
        <w:rPr>
          <w:rFonts w:cstheme="minorHAnsi"/>
          <w:spacing w:val="-2"/>
          <w:sz w:val="20"/>
          <w:szCs w:val="20"/>
        </w:rPr>
        <w:t xml:space="preserve">Central Government Bodies </w:t>
      </w:r>
      <w:r w:rsidR="00AF5ADB" w:rsidRPr="00550D9E">
        <w:rPr>
          <w:rFonts w:cstheme="minorHAnsi"/>
          <w:spacing w:val="-2"/>
          <w:sz w:val="20"/>
          <w:szCs w:val="20"/>
        </w:rPr>
        <w:t xml:space="preserve">to communicate project goals </w:t>
      </w:r>
    </w:p>
    <w:p w:rsidR="00AF5ADB" w:rsidRPr="00550D9E" w:rsidRDefault="00F04F75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>Created</w:t>
      </w:r>
      <w:r w:rsidR="00AF5ADB" w:rsidRPr="00550D9E">
        <w:rPr>
          <w:rFonts w:cstheme="minorHAnsi"/>
          <w:spacing w:val="-2"/>
          <w:sz w:val="20"/>
          <w:szCs w:val="20"/>
        </w:rPr>
        <w:t xml:space="preserve"> the data str</w:t>
      </w:r>
      <w:r w:rsidRPr="00550D9E">
        <w:rPr>
          <w:rFonts w:cstheme="minorHAnsi"/>
          <w:spacing w:val="-2"/>
          <w:sz w:val="20"/>
          <w:szCs w:val="20"/>
        </w:rPr>
        <w:t>uctures to link spatial and non-spatial data sets of NIC</w:t>
      </w:r>
    </w:p>
    <w:p w:rsidR="00AF5ADB" w:rsidRPr="00550D9E" w:rsidRDefault="00F04F75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 xml:space="preserve">Supervised the administration of </w:t>
      </w:r>
      <w:r w:rsidR="00AF5ADB" w:rsidRPr="00550D9E">
        <w:rPr>
          <w:rFonts w:cstheme="minorHAnsi"/>
          <w:spacing w:val="-2"/>
          <w:sz w:val="20"/>
          <w:szCs w:val="20"/>
        </w:rPr>
        <w:t xml:space="preserve">the writing database stored procedure in </w:t>
      </w:r>
      <w:r w:rsidRPr="00550D9E">
        <w:rPr>
          <w:rFonts w:cstheme="minorHAnsi"/>
          <w:spacing w:val="-2"/>
          <w:sz w:val="20"/>
          <w:szCs w:val="20"/>
        </w:rPr>
        <w:t>AutoCAD and MS access product</w:t>
      </w:r>
    </w:p>
    <w:p w:rsidR="00AF5ADB" w:rsidRPr="00550D9E" w:rsidRDefault="00F04F75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>Prepared</w:t>
      </w:r>
      <w:r w:rsidR="00AF5ADB" w:rsidRPr="00550D9E">
        <w:rPr>
          <w:rFonts w:cstheme="minorHAnsi"/>
          <w:spacing w:val="-2"/>
          <w:sz w:val="20"/>
          <w:szCs w:val="20"/>
        </w:rPr>
        <w:t xml:space="preserve"> reports using Crystal Reports as well as f</w:t>
      </w:r>
      <w:r w:rsidRPr="00550D9E">
        <w:rPr>
          <w:rFonts w:cstheme="minorHAnsi"/>
          <w:spacing w:val="-2"/>
          <w:sz w:val="20"/>
          <w:szCs w:val="20"/>
        </w:rPr>
        <w:t>unctional requirement documents</w:t>
      </w:r>
    </w:p>
    <w:p w:rsidR="00AF5ADB" w:rsidRPr="00550D9E" w:rsidRDefault="00F04F75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 xml:space="preserve">Conducted </w:t>
      </w:r>
      <w:r w:rsidR="00AF5ADB" w:rsidRPr="00550D9E">
        <w:rPr>
          <w:rFonts w:cstheme="minorHAnsi"/>
          <w:spacing w:val="-2"/>
          <w:sz w:val="20"/>
          <w:szCs w:val="20"/>
        </w:rPr>
        <w:t>GIS and IT needs analysis and system reviews</w:t>
      </w:r>
    </w:p>
    <w:p w:rsidR="00AF5ADB" w:rsidRPr="00550D9E" w:rsidRDefault="00F04F75" w:rsidP="004430E9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 xml:space="preserve">Implemented full </w:t>
      </w:r>
      <w:r w:rsidR="00AF5ADB" w:rsidRPr="00550D9E">
        <w:rPr>
          <w:rFonts w:cstheme="minorHAnsi"/>
          <w:spacing w:val="-2"/>
          <w:sz w:val="20"/>
          <w:szCs w:val="20"/>
        </w:rPr>
        <w:t xml:space="preserve">system </w:t>
      </w:r>
      <w:r w:rsidRPr="00550D9E">
        <w:rPr>
          <w:rFonts w:cstheme="minorHAnsi"/>
          <w:spacing w:val="-2"/>
          <w:sz w:val="20"/>
          <w:szCs w:val="20"/>
        </w:rPr>
        <w:t xml:space="preserve">and produced quality </w:t>
      </w:r>
      <w:r w:rsidR="00AF5ADB" w:rsidRPr="00550D9E">
        <w:rPr>
          <w:rFonts w:cstheme="minorHAnsi"/>
          <w:spacing w:val="-2"/>
          <w:sz w:val="20"/>
          <w:szCs w:val="20"/>
        </w:rPr>
        <w:t xml:space="preserve">map </w:t>
      </w:r>
    </w:p>
    <w:p w:rsidR="00AF5ADB" w:rsidRPr="00550D9E" w:rsidRDefault="00F04F75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 xml:space="preserve">Facilitated the integration </w:t>
      </w:r>
      <w:r w:rsidR="00AF5ADB" w:rsidRPr="00550D9E">
        <w:rPr>
          <w:rFonts w:cstheme="minorHAnsi"/>
          <w:spacing w:val="-2"/>
          <w:sz w:val="20"/>
          <w:szCs w:val="20"/>
        </w:rPr>
        <w:t>of GIS with RDBMS, SQL Server and MS Access</w:t>
      </w:r>
    </w:p>
    <w:p w:rsidR="00AF5ADB" w:rsidRPr="00550D9E" w:rsidRDefault="00F04F75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 xml:space="preserve">Delivered project </w:t>
      </w:r>
      <w:r w:rsidR="00AF5ADB" w:rsidRPr="00550D9E">
        <w:rPr>
          <w:rFonts w:cstheme="minorHAnsi"/>
          <w:spacing w:val="-2"/>
          <w:sz w:val="20"/>
          <w:szCs w:val="20"/>
        </w:rPr>
        <w:t xml:space="preserve">specific training to the </w:t>
      </w:r>
      <w:proofErr w:type="spellStart"/>
      <w:r w:rsidR="00AF5ADB" w:rsidRPr="00550D9E">
        <w:rPr>
          <w:rFonts w:cstheme="minorHAnsi"/>
          <w:spacing w:val="-2"/>
          <w:sz w:val="20"/>
          <w:szCs w:val="20"/>
        </w:rPr>
        <w:t>Thasildar</w:t>
      </w:r>
      <w:r w:rsidRPr="00550D9E">
        <w:rPr>
          <w:rFonts w:cstheme="minorHAnsi"/>
          <w:spacing w:val="-2"/>
          <w:sz w:val="20"/>
          <w:szCs w:val="20"/>
        </w:rPr>
        <w:t>Office</w:t>
      </w:r>
      <w:proofErr w:type="spellEnd"/>
      <w:r w:rsidRPr="00550D9E">
        <w:rPr>
          <w:rFonts w:cstheme="minorHAnsi"/>
          <w:spacing w:val="-2"/>
          <w:sz w:val="20"/>
          <w:szCs w:val="20"/>
        </w:rPr>
        <w:t xml:space="preserve">  </w:t>
      </w:r>
    </w:p>
    <w:p w:rsidR="00AF5ADB" w:rsidRPr="00550D9E" w:rsidRDefault="00F04F75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>Rendered</w:t>
      </w:r>
      <w:r w:rsidR="00AF5ADB" w:rsidRPr="00550D9E">
        <w:rPr>
          <w:rFonts w:cstheme="minorHAnsi"/>
          <w:spacing w:val="-2"/>
          <w:sz w:val="20"/>
          <w:szCs w:val="20"/>
        </w:rPr>
        <w:t xml:space="preserve"> training to </w:t>
      </w:r>
      <w:proofErr w:type="spellStart"/>
      <w:r w:rsidR="00AF5ADB" w:rsidRPr="00550D9E">
        <w:rPr>
          <w:rFonts w:cstheme="minorHAnsi"/>
          <w:spacing w:val="-2"/>
          <w:sz w:val="20"/>
          <w:szCs w:val="20"/>
        </w:rPr>
        <w:t>Tehasil</w:t>
      </w:r>
      <w:r w:rsidRPr="00550D9E">
        <w:rPr>
          <w:rFonts w:cstheme="minorHAnsi"/>
          <w:spacing w:val="-2"/>
          <w:sz w:val="20"/>
          <w:szCs w:val="20"/>
        </w:rPr>
        <w:t>Offices</w:t>
      </w:r>
      <w:proofErr w:type="spellEnd"/>
      <w:r w:rsidRPr="00550D9E">
        <w:rPr>
          <w:rFonts w:cstheme="minorHAnsi"/>
          <w:spacing w:val="-2"/>
          <w:sz w:val="20"/>
          <w:szCs w:val="20"/>
        </w:rPr>
        <w:t xml:space="preserve"> </w:t>
      </w:r>
      <w:r w:rsidR="00AF5ADB" w:rsidRPr="00550D9E">
        <w:rPr>
          <w:rFonts w:cstheme="minorHAnsi"/>
          <w:spacing w:val="-2"/>
          <w:sz w:val="20"/>
          <w:szCs w:val="20"/>
        </w:rPr>
        <w:t xml:space="preserve">and DLRS </w:t>
      </w:r>
      <w:r w:rsidRPr="00550D9E">
        <w:rPr>
          <w:rFonts w:cstheme="minorHAnsi"/>
          <w:spacing w:val="-2"/>
          <w:sz w:val="20"/>
          <w:szCs w:val="20"/>
        </w:rPr>
        <w:t xml:space="preserve">Officials </w:t>
      </w:r>
    </w:p>
    <w:p w:rsidR="00AF5ADB" w:rsidRPr="00550D9E" w:rsidRDefault="00AF5ADB" w:rsidP="00AF5ADB">
      <w:pPr>
        <w:spacing w:after="40" w:line="240" w:lineRule="auto"/>
        <w:jc w:val="both"/>
        <w:rPr>
          <w:sz w:val="20"/>
          <w:szCs w:val="20"/>
        </w:rPr>
      </w:pPr>
    </w:p>
    <w:p w:rsidR="001109B3" w:rsidRPr="00550D9E" w:rsidRDefault="001109B3" w:rsidP="001109B3">
      <w:pPr>
        <w:spacing w:after="40" w:line="240" w:lineRule="auto"/>
        <w:ind w:left="1440" w:hanging="1440"/>
        <w:jc w:val="both"/>
        <w:rPr>
          <w:b/>
          <w:sz w:val="20"/>
          <w:szCs w:val="20"/>
        </w:rPr>
      </w:pPr>
      <w:r w:rsidRPr="00550D9E">
        <w:rPr>
          <w:b/>
          <w:sz w:val="20"/>
          <w:szCs w:val="20"/>
        </w:rPr>
        <w:t>Title</w:t>
      </w:r>
      <w:r w:rsidRPr="00550D9E">
        <w:rPr>
          <w:b/>
          <w:sz w:val="20"/>
          <w:szCs w:val="20"/>
        </w:rPr>
        <w:tab/>
        <w:t>Mapping Citizen Grievances</w:t>
      </w:r>
    </w:p>
    <w:p w:rsidR="00AF5ADB" w:rsidRPr="00550D9E" w:rsidRDefault="00AF5ADB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Client</w:t>
      </w:r>
      <w:r w:rsidRPr="00550D9E">
        <w:rPr>
          <w:sz w:val="20"/>
          <w:szCs w:val="20"/>
        </w:rPr>
        <w:tab/>
        <w:t>Greater Municipal</w:t>
      </w:r>
      <w:r w:rsidR="001109B3" w:rsidRPr="00550D9E">
        <w:rPr>
          <w:sz w:val="20"/>
          <w:szCs w:val="20"/>
        </w:rPr>
        <w:t xml:space="preserve"> Corporation,</w:t>
      </w:r>
      <w:r w:rsidRPr="00550D9E">
        <w:rPr>
          <w:sz w:val="20"/>
          <w:szCs w:val="20"/>
        </w:rPr>
        <w:t xml:space="preserve"> Hyderabad </w:t>
      </w:r>
    </w:p>
    <w:p w:rsidR="001109B3" w:rsidRPr="00550D9E" w:rsidRDefault="001109B3" w:rsidP="001109B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Description</w:t>
      </w:r>
      <w:r w:rsidRPr="00550D9E">
        <w:rPr>
          <w:sz w:val="20"/>
          <w:szCs w:val="20"/>
        </w:rPr>
        <w:tab/>
        <w:t xml:space="preserve">The project involved amenities such as road, lighting and water on Google map. </w:t>
      </w:r>
    </w:p>
    <w:p w:rsidR="001109B3" w:rsidRPr="00550D9E" w:rsidRDefault="001109B3" w:rsidP="001109B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Platform</w:t>
      </w:r>
      <w:r w:rsidRPr="00550D9E">
        <w:rPr>
          <w:sz w:val="20"/>
          <w:szCs w:val="20"/>
        </w:rPr>
        <w:tab/>
        <w:t xml:space="preserve">Visual Basic 6.0, Spatial Map, Spatial GIS Analyst, Spatial Cadastre </w:t>
      </w:r>
    </w:p>
    <w:p w:rsidR="00AF5ADB" w:rsidRPr="00550D9E" w:rsidRDefault="00F04F75" w:rsidP="000D5693">
      <w:pPr>
        <w:spacing w:after="40" w:line="240" w:lineRule="auto"/>
        <w:ind w:left="1440" w:hanging="1440"/>
        <w:jc w:val="both"/>
        <w:rPr>
          <w:sz w:val="20"/>
          <w:szCs w:val="20"/>
        </w:rPr>
      </w:pPr>
      <w:r w:rsidRPr="00550D9E">
        <w:rPr>
          <w:sz w:val="20"/>
          <w:szCs w:val="20"/>
        </w:rPr>
        <w:t>Role</w:t>
      </w:r>
      <w:r w:rsidR="00AF5ADB" w:rsidRPr="00550D9E">
        <w:rPr>
          <w:sz w:val="20"/>
          <w:szCs w:val="20"/>
        </w:rPr>
        <w:tab/>
      </w:r>
      <w:r w:rsidR="00AF5ADB" w:rsidRPr="00550D9E">
        <w:rPr>
          <w:sz w:val="20"/>
          <w:szCs w:val="20"/>
        </w:rPr>
        <w:tab/>
      </w:r>
    </w:p>
    <w:p w:rsidR="00AF5ADB" w:rsidRPr="00550D9E" w:rsidRDefault="00F04F75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>Showcased</w:t>
      </w:r>
      <w:r w:rsidR="00AF5ADB" w:rsidRPr="00550D9E">
        <w:rPr>
          <w:rFonts w:cstheme="minorHAnsi"/>
          <w:spacing w:val="-2"/>
          <w:sz w:val="20"/>
          <w:szCs w:val="20"/>
        </w:rPr>
        <w:t xml:space="preserve"> the benefit of fusion of </w:t>
      </w:r>
      <w:r w:rsidR="009152DB">
        <w:rPr>
          <w:rFonts w:cstheme="minorHAnsi"/>
          <w:spacing w:val="-2"/>
          <w:sz w:val="20"/>
          <w:szCs w:val="20"/>
        </w:rPr>
        <w:t xml:space="preserve"> </w:t>
      </w:r>
      <w:r w:rsidRPr="00550D9E">
        <w:rPr>
          <w:rFonts w:cstheme="minorHAnsi"/>
          <w:spacing w:val="-2"/>
          <w:sz w:val="20"/>
          <w:szCs w:val="20"/>
        </w:rPr>
        <w:t xml:space="preserve"> in MIS management that we</w:t>
      </w:r>
      <w:r w:rsidR="00AF5ADB" w:rsidRPr="00550D9E">
        <w:rPr>
          <w:rFonts w:cstheme="minorHAnsi"/>
          <w:spacing w:val="-2"/>
          <w:sz w:val="20"/>
          <w:szCs w:val="20"/>
        </w:rPr>
        <w:t>re addressable spatially effective</w:t>
      </w:r>
    </w:p>
    <w:p w:rsidR="00AF5ADB" w:rsidRPr="00550D9E" w:rsidRDefault="00F04F75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>Developed</w:t>
      </w:r>
      <w:r w:rsidR="00AF5ADB" w:rsidRPr="00550D9E">
        <w:rPr>
          <w:rFonts w:cstheme="minorHAnsi"/>
          <w:spacing w:val="-2"/>
          <w:sz w:val="20"/>
          <w:szCs w:val="20"/>
        </w:rPr>
        <w:t xml:space="preserve"> visual intelligence of interpreting MIS on to map in </w:t>
      </w:r>
      <w:proofErr w:type="spellStart"/>
      <w:r w:rsidR="00AF5ADB" w:rsidRPr="00550D9E">
        <w:rPr>
          <w:rFonts w:cstheme="minorHAnsi"/>
          <w:spacing w:val="-2"/>
          <w:sz w:val="20"/>
          <w:szCs w:val="20"/>
        </w:rPr>
        <w:t>coloured</w:t>
      </w:r>
      <w:proofErr w:type="spellEnd"/>
      <w:r w:rsidR="00AF5ADB" w:rsidRPr="00550D9E">
        <w:rPr>
          <w:rFonts w:cstheme="minorHAnsi"/>
          <w:spacing w:val="-2"/>
          <w:sz w:val="20"/>
          <w:szCs w:val="20"/>
        </w:rPr>
        <w:t xml:space="preserve"> symbolic format for effective grievance addressing </w:t>
      </w:r>
    </w:p>
    <w:p w:rsidR="00AF5ADB" w:rsidRDefault="00F04F75" w:rsidP="000D5693">
      <w:pPr>
        <w:pStyle w:val="ListParagraph"/>
        <w:numPr>
          <w:ilvl w:val="0"/>
          <w:numId w:val="1"/>
        </w:numPr>
        <w:spacing w:after="40" w:line="240" w:lineRule="auto"/>
        <w:ind w:left="360" w:hanging="360"/>
        <w:contextualSpacing w:val="0"/>
        <w:jc w:val="both"/>
        <w:rPr>
          <w:rFonts w:cstheme="minorHAnsi"/>
          <w:spacing w:val="-2"/>
          <w:sz w:val="20"/>
          <w:szCs w:val="20"/>
        </w:rPr>
      </w:pPr>
      <w:r w:rsidRPr="00550D9E">
        <w:rPr>
          <w:rFonts w:cstheme="minorHAnsi"/>
          <w:spacing w:val="-2"/>
          <w:sz w:val="20"/>
          <w:szCs w:val="20"/>
        </w:rPr>
        <w:t>Liaised</w:t>
      </w:r>
      <w:r w:rsidR="00AF5ADB" w:rsidRPr="00550D9E">
        <w:rPr>
          <w:rFonts w:cstheme="minorHAnsi"/>
          <w:spacing w:val="-2"/>
          <w:sz w:val="20"/>
          <w:szCs w:val="20"/>
        </w:rPr>
        <w:t xml:space="preserve"> with </w:t>
      </w:r>
      <w:r w:rsidRPr="00550D9E">
        <w:rPr>
          <w:rFonts w:cstheme="minorHAnsi"/>
          <w:spacing w:val="-2"/>
          <w:sz w:val="20"/>
          <w:szCs w:val="20"/>
        </w:rPr>
        <w:t xml:space="preserve">municipal officials to </w:t>
      </w:r>
      <w:r w:rsidR="00AF5ADB" w:rsidRPr="00550D9E">
        <w:rPr>
          <w:rFonts w:cstheme="minorHAnsi"/>
          <w:spacing w:val="-2"/>
          <w:sz w:val="20"/>
          <w:szCs w:val="20"/>
        </w:rPr>
        <w:t xml:space="preserve">introduce and induct systems at GHMS </w:t>
      </w:r>
    </w:p>
    <w:sectPr w:rsidR="00AF5ADB" w:rsidSect="000B02E3">
      <w:type w:val="continuous"/>
      <w:pgSz w:w="12240" w:h="15840" w:code="1"/>
      <w:pgMar w:top="432" w:right="562" w:bottom="432" w:left="5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sz w:val="24"/>
        <w:szCs w:val="24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sz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sz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sz w:val="24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55831B1"/>
    <w:multiLevelType w:val="multilevel"/>
    <w:tmpl w:val="286C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062B3F9D"/>
    <w:multiLevelType w:val="hybridMultilevel"/>
    <w:tmpl w:val="FAAAD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664693E"/>
    <w:multiLevelType w:val="hybridMultilevel"/>
    <w:tmpl w:val="68C4BCB8"/>
    <w:lvl w:ilvl="0" w:tplc="0AA48996">
      <w:start w:val="1"/>
      <w:numFmt w:val="bullet"/>
      <w:lvlText w:val="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b w:val="0"/>
        <w:color w:val="000000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4040821"/>
    <w:multiLevelType w:val="hybridMultilevel"/>
    <w:tmpl w:val="AA10A574"/>
    <w:lvl w:ilvl="0" w:tplc="62EA39EE">
      <w:start w:val="1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 w:tplc="0828445E">
      <w:start w:val="1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z w:val="17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68467C2"/>
    <w:multiLevelType w:val="hybridMultilevel"/>
    <w:tmpl w:val="8C04D754"/>
    <w:lvl w:ilvl="0" w:tplc="8F8A46F2">
      <w:start w:val="1"/>
      <w:numFmt w:val="bullet"/>
      <w:lvlText w:val="o"/>
      <w:lvlJc w:val="left"/>
      <w:pPr>
        <w:ind w:left="720" w:hanging="72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9947022"/>
    <w:multiLevelType w:val="hybridMultilevel"/>
    <w:tmpl w:val="4EF21B72"/>
    <w:lvl w:ilvl="0" w:tplc="63785EA8">
      <w:start w:val="1"/>
      <w:numFmt w:val="bullet"/>
      <w:lvlText w:val=""/>
      <w:lvlJc w:val="left"/>
      <w:pPr>
        <w:tabs>
          <w:tab w:val="num" w:pos="1152"/>
        </w:tabs>
        <w:ind w:left="1152" w:hanging="432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B2E71CC"/>
    <w:multiLevelType w:val="hybridMultilevel"/>
    <w:tmpl w:val="D7DEE606"/>
    <w:lvl w:ilvl="0" w:tplc="CECCE2F6">
      <w:start w:val="2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Arial" w:hAnsi="Wingdings" w:cs="Aria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1D636C1"/>
    <w:multiLevelType w:val="hybridMultilevel"/>
    <w:tmpl w:val="864C8D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2140AC1"/>
    <w:multiLevelType w:val="hybridMultilevel"/>
    <w:tmpl w:val="6ADA988A"/>
    <w:lvl w:ilvl="0" w:tplc="8F8A46F2">
      <w:start w:val="1"/>
      <w:numFmt w:val="bullet"/>
      <w:lvlText w:val="o"/>
      <w:lvlJc w:val="left"/>
      <w:pPr>
        <w:ind w:left="1080" w:hanging="72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CD5882"/>
    <w:multiLevelType w:val="hybridMultilevel"/>
    <w:tmpl w:val="8746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45037B"/>
    <w:multiLevelType w:val="hybridMultilevel"/>
    <w:tmpl w:val="6B58A0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3633BF"/>
    <w:multiLevelType w:val="hybridMultilevel"/>
    <w:tmpl w:val="D5886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CB4034A"/>
    <w:multiLevelType w:val="hybridMultilevel"/>
    <w:tmpl w:val="7B224A58"/>
    <w:lvl w:ilvl="0" w:tplc="05447EF2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4B13B8"/>
    <w:multiLevelType w:val="hybridMultilevel"/>
    <w:tmpl w:val="3744A622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73524C"/>
    <w:multiLevelType w:val="hybridMultilevel"/>
    <w:tmpl w:val="4DD2D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B30D2D"/>
    <w:multiLevelType w:val="hybridMultilevel"/>
    <w:tmpl w:val="5BA2ABD6"/>
    <w:lvl w:ilvl="0" w:tplc="BF0CABE4">
      <w:start w:val="1"/>
      <w:numFmt w:val="bullet"/>
      <w:lvlText w:val="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3682139"/>
    <w:multiLevelType w:val="hybridMultilevel"/>
    <w:tmpl w:val="63067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7B584C"/>
    <w:multiLevelType w:val="hybridMultilevel"/>
    <w:tmpl w:val="50AE80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0C6765A"/>
    <w:multiLevelType w:val="hybridMultilevel"/>
    <w:tmpl w:val="689A3E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366E89"/>
    <w:multiLevelType w:val="hybridMultilevel"/>
    <w:tmpl w:val="BE1CD920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0357ED"/>
    <w:multiLevelType w:val="hybridMultilevel"/>
    <w:tmpl w:val="5402449E"/>
    <w:lvl w:ilvl="0" w:tplc="FFFFFFFF">
      <w:start w:val="1"/>
      <w:numFmt w:val="bullet"/>
      <w:pStyle w:val="Bullet1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pStyle w:val="Bullet2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3673C3"/>
    <w:multiLevelType w:val="multilevel"/>
    <w:tmpl w:val="FC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0156DD"/>
    <w:multiLevelType w:val="hybridMultilevel"/>
    <w:tmpl w:val="89DAF2DA"/>
    <w:lvl w:ilvl="0" w:tplc="295648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31267B"/>
    <w:multiLevelType w:val="hybridMultilevel"/>
    <w:tmpl w:val="F718E0D2"/>
    <w:lvl w:ilvl="0" w:tplc="8F8A46F2">
      <w:start w:val="1"/>
      <w:numFmt w:val="bullet"/>
      <w:lvlText w:val="o"/>
      <w:lvlJc w:val="left"/>
      <w:pPr>
        <w:ind w:left="1080" w:hanging="72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BB3596"/>
    <w:multiLevelType w:val="hybridMultilevel"/>
    <w:tmpl w:val="133EA99C"/>
    <w:lvl w:ilvl="0" w:tplc="CECCE2F6">
      <w:start w:val="2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Arial" w:hAnsi="Wingdings" w:cs="Aria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EF3FB7"/>
    <w:multiLevelType w:val="hybridMultilevel"/>
    <w:tmpl w:val="3B0A4D54"/>
    <w:lvl w:ilvl="0" w:tplc="FFFFFFFF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6A538A"/>
    <w:multiLevelType w:val="hybridMultilevel"/>
    <w:tmpl w:val="BA62D5BC"/>
    <w:lvl w:ilvl="0" w:tplc="1E027B9C">
      <w:start w:val="2"/>
      <w:numFmt w:val="bullet"/>
      <w:lvlText w:val="•"/>
      <w:lvlJc w:val="left"/>
      <w:pPr>
        <w:ind w:left="720" w:hanging="720"/>
      </w:pPr>
      <w:rPr>
        <w:rFonts w:ascii="Cambria" w:eastAsiaTheme="minorHAnsi" w:hAnsi="Cambria" w:cstheme="minorBid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3"/>
  </w:num>
  <w:num w:numId="3">
    <w:abstractNumId w:val="21"/>
  </w:num>
  <w:num w:numId="4">
    <w:abstractNumId w:val="23"/>
  </w:num>
  <w:num w:numId="5">
    <w:abstractNumId w:val="27"/>
  </w:num>
  <w:num w:numId="6">
    <w:abstractNumId w:val="30"/>
  </w:num>
  <w:num w:numId="7">
    <w:abstractNumId w:val="36"/>
  </w:num>
  <w:num w:numId="8">
    <w:abstractNumId w:val="17"/>
  </w:num>
  <w:num w:numId="9">
    <w:abstractNumId w:val="13"/>
  </w:num>
  <w:num w:numId="10">
    <w:abstractNumId w:val="29"/>
  </w:num>
  <w:num w:numId="11">
    <w:abstractNumId w:val="19"/>
  </w:num>
  <w:num w:numId="12">
    <w:abstractNumId w:val="37"/>
  </w:num>
  <w:num w:numId="13">
    <w:abstractNumId w:val="22"/>
  </w:num>
  <w:num w:numId="14">
    <w:abstractNumId w:val="38"/>
  </w:num>
  <w:num w:numId="15">
    <w:abstractNumId w:val="20"/>
  </w:num>
  <w:num w:numId="16">
    <w:abstractNumId w:val="14"/>
  </w:num>
  <w:num w:numId="17">
    <w:abstractNumId w:val="32"/>
  </w:num>
  <w:num w:numId="18">
    <w:abstractNumId w:val="24"/>
  </w:num>
  <w:num w:numId="19">
    <w:abstractNumId w:val="35"/>
  </w:num>
  <w:num w:numId="20">
    <w:abstractNumId w:val="25"/>
  </w:num>
  <w:num w:numId="21">
    <w:abstractNumId w:val="15"/>
  </w:num>
  <w:num w:numId="22">
    <w:abstractNumId w:val="18"/>
  </w:num>
  <w:num w:numId="23">
    <w:abstractNumId w:val="34"/>
  </w:num>
  <w:num w:numId="24">
    <w:abstractNumId w:val="28"/>
  </w:num>
  <w:num w:numId="25">
    <w:abstractNumId w:val="16"/>
  </w:num>
  <w:num w:numId="26">
    <w:abstractNumId w:val="26"/>
  </w:num>
  <w:num w:numId="27">
    <w:abstractNumId w:val="3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D5148F"/>
    <w:rsid w:val="00003FD9"/>
    <w:rsid w:val="000100FE"/>
    <w:rsid w:val="000134EA"/>
    <w:rsid w:val="000157C5"/>
    <w:rsid w:val="00016B57"/>
    <w:rsid w:val="00020373"/>
    <w:rsid w:val="00023E98"/>
    <w:rsid w:val="000267BE"/>
    <w:rsid w:val="00034D9D"/>
    <w:rsid w:val="00037D37"/>
    <w:rsid w:val="00037DF6"/>
    <w:rsid w:val="000439CA"/>
    <w:rsid w:val="000514F8"/>
    <w:rsid w:val="00051690"/>
    <w:rsid w:val="000518F0"/>
    <w:rsid w:val="00052A01"/>
    <w:rsid w:val="00056425"/>
    <w:rsid w:val="000610D3"/>
    <w:rsid w:val="00063D74"/>
    <w:rsid w:val="000673D3"/>
    <w:rsid w:val="000717A4"/>
    <w:rsid w:val="00085C0A"/>
    <w:rsid w:val="000906E8"/>
    <w:rsid w:val="00090E6B"/>
    <w:rsid w:val="0009680F"/>
    <w:rsid w:val="000A24D9"/>
    <w:rsid w:val="000A493C"/>
    <w:rsid w:val="000B02E3"/>
    <w:rsid w:val="000B0730"/>
    <w:rsid w:val="000B4CA0"/>
    <w:rsid w:val="000B5C19"/>
    <w:rsid w:val="000C6C49"/>
    <w:rsid w:val="000D5693"/>
    <w:rsid w:val="000E0D9C"/>
    <w:rsid w:val="000E0EBB"/>
    <w:rsid w:val="000F1FC5"/>
    <w:rsid w:val="000F4F32"/>
    <w:rsid w:val="001011CC"/>
    <w:rsid w:val="001109B3"/>
    <w:rsid w:val="0011117C"/>
    <w:rsid w:val="001154EB"/>
    <w:rsid w:val="0012199D"/>
    <w:rsid w:val="00125A43"/>
    <w:rsid w:val="001314B0"/>
    <w:rsid w:val="001323CB"/>
    <w:rsid w:val="001342C4"/>
    <w:rsid w:val="0013461E"/>
    <w:rsid w:val="0013753F"/>
    <w:rsid w:val="001474AE"/>
    <w:rsid w:val="00153EA0"/>
    <w:rsid w:val="0015615D"/>
    <w:rsid w:val="001644C6"/>
    <w:rsid w:val="00165B72"/>
    <w:rsid w:val="00172E95"/>
    <w:rsid w:val="001775AA"/>
    <w:rsid w:val="001776D9"/>
    <w:rsid w:val="00182634"/>
    <w:rsid w:val="00191E52"/>
    <w:rsid w:val="001A5DBA"/>
    <w:rsid w:val="001B07F6"/>
    <w:rsid w:val="001B225D"/>
    <w:rsid w:val="001B2A75"/>
    <w:rsid w:val="001B62D7"/>
    <w:rsid w:val="001C1790"/>
    <w:rsid w:val="001C18D4"/>
    <w:rsid w:val="001C1D11"/>
    <w:rsid w:val="001C2E0A"/>
    <w:rsid w:val="001C2FB0"/>
    <w:rsid w:val="001D70C5"/>
    <w:rsid w:val="001F7650"/>
    <w:rsid w:val="00205EB1"/>
    <w:rsid w:val="002142FC"/>
    <w:rsid w:val="0021690B"/>
    <w:rsid w:val="002203A7"/>
    <w:rsid w:val="00224AB6"/>
    <w:rsid w:val="00226B64"/>
    <w:rsid w:val="00227102"/>
    <w:rsid w:val="00230526"/>
    <w:rsid w:val="00232F01"/>
    <w:rsid w:val="0023768D"/>
    <w:rsid w:val="00237693"/>
    <w:rsid w:val="002378CB"/>
    <w:rsid w:val="00241B14"/>
    <w:rsid w:val="00243D46"/>
    <w:rsid w:val="00251DAE"/>
    <w:rsid w:val="00261BF4"/>
    <w:rsid w:val="00263031"/>
    <w:rsid w:val="00264262"/>
    <w:rsid w:val="002668DB"/>
    <w:rsid w:val="002718BD"/>
    <w:rsid w:val="00272D3B"/>
    <w:rsid w:val="00272F35"/>
    <w:rsid w:val="002733AE"/>
    <w:rsid w:val="00273619"/>
    <w:rsid w:val="00273ABA"/>
    <w:rsid w:val="00274ED3"/>
    <w:rsid w:val="00283F09"/>
    <w:rsid w:val="00287E14"/>
    <w:rsid w:val="00290276"/>
    <w:rsid w:val="0029051F"/>
    <w:rsid w:val="00297B6C"/>
    <w:rsid w:val="002A0938"/>
    <w:rsid w:val="002A1FDD"/>
    <w:rsid w:val="002A3228"/>
    <w:rsid w:val="002B167B"/>
    <w:rsid w:val="002B2F5B"/>
    <w:rsid w:val="002B4258"/>
    <w:rsid w:val="002B78B9"/>
    <w:rsid w:val="002C7C4C"/>
    <w:rsid w:val="002D4CAC"/>
    <w:rsid w:val="002D6070"/>
    <w:rsid w:val="002D6B99"/>
    <w:rsid w:val="002E20DE"/>
    <w:rsid w:val="002F1BBD"/>
    <w:rsid w:val="002F47BB"/>
    <w:rsid w:val="002F5D3C"/>
    <w:rsid w:val="002F6D3F"/>
    <w:rsid w:val="002F7D8D"/>
    <w:rsid w:val="00301CB4"/>
    <w:rsid w:val="00303786"/>
    <w:rsid w:val="003052B7"/>
    <w:rsid w:val="00321CAA"/>
    <w:rsid w:val="00324B75"/>
    <w:rsid w:val="0032514B"/>
    <w:rsid w:val="0033198B"/>
    <w:rsid w:val="00334A50"/>
    <w:rsid w:val="0033720B"/>
    <w:rsid w:val="00337BBE"/>
    <w:rsid w:val="00351B41"/>
    <w:rsid w:val="0035488A"/>
    <w:rsid w:val="0036225E"/>
    <w:rsid w:val="00380FE7"/>
    <w:rsid w:val="00381B2B"/>
    <w:rsid w:val="00381FB2"/>
    <w:rsid w:val="00387AF2"/>
    <w:rsid w:val="00393FDC"/>
    <w:rsid w:val="003949BE"/>
    <w:rsid w:val="003A27FB"/>
    <w:rsid w:val="003A39F4"/>
    <w:rsid w:val="003A4049"/>
    <w:rsid w:val="003B0601"/>
    <w:rsid w:val="003B130A"/>
    <w:rsid w:val="003B1357"/>
    <w:rsid w:val="003B2A51"/>
    <w:rsid w:val="003B46FD"/>
    <w:rsid w:val="003B7376"/>
    <w:rsid w:val="003C0F54"/>
    <w:rsid w:val="003C125C"/>
    <w:rsid w:val="003C286A"/>
    <w:rsid w:val="003C3CE5"/>
    <w:rsid w:val="003D5FC0"/>
    <w:rsid w:val="003D60FB"/>
    <w:rsid w:val="003E4B4F"/>
    <w:rsid w:val="003E6689"/>
    <w:rsid w:val="004074B1"/>
    <w:rsid w:val="00412269"/>
    <w:rsid w:val="00413370"/>
    <w:rsid w:val="004149CE"/>
    <w:rsid w:val="00415BAD"/>
    <w:rsid w:val="004166CC"/>
    <w:rsid w:val="00434854"/>
    <w:rsid w:val="004362CF"/>
    <w:rsid w:val="004364D3"/>
    <w:rsid w:val="004374DE"/>
    <w:rsid w:val="00441BF6"/>
    <w:rsid w:val="0044202E"/>
    <w:rsid w:val="00444E81"/>
    <w:rsid w:val="00450E4D"/>
    <w:rsid w:val="00451408"/>
    <w:rsid w:val="00452428"/>
    <w:rsid w:val="00455F83"/>
    <w:rsid w:val="00457325"/>
    <w:rsid w:val="004663B4"/>
    <w:rsid w:val="00467DB9"/>
    <w:rsid w:val="00476B44"/>
    <w:rsid w:val="004824A7"/>
    <w:rsid w:val="00491420"/>
    <w:rsid w:val="00493754"/>
    <w:rsid w:val="00494506"/>
    <w:rsid w:val="00494E71"/>
    <w:rsid w:val="0049760A"/>
    <w:rsid w:val="004A1B7B"/>
    <w:rsid w:val="004A2A82"/>
    <w:rsid w:val="004A3D73"/>
    <w:rsid w:val="004A5935"/>
    <w:rsid w:val="004A6571"/>
    <w:rsid w:val="004B224F"/>
    <w:rsid w:val="004B272C"/>
    <w:rsid w:val="004B2F59"/>
    <w:rsid w:val="004C5252"/>
    <w:rsid w:val="004C70A4"/>
    <w:rsid w:val="004C76E3"/>
    <w:rsid w:val="004E2E8A"/>
    <w:rsid w:val="004E4996"/>
    <w:rsid w:val="004F0CD5"/>
    <w:rsid w:val="00500012"/>
    <w:rsid w:val="00511BEF"/>
    <w:rsid w:val="00515C39"/>
    <w:rsid w:val="005165F2"/>
    <w:rsid w:val="00524CEE"/>
    <w:rsid w:val="00525816"/>
    <w:rsid w:val="00534BC6"/>
    <w:rsid w:val="00534CF5"/>
    <w:rsid w:val="00540F6E"/>
    <w:rsid w:val="00544204"/>
    <w:rsid w:val="00550D9E"/>
    <w:rsid w:val="005575AD"/>
    <w:rsid w:val="00560878"/>
    <w:rsid w:val="005641FF"/>
    <w:rsid w:val="005653BE"/>
    <w:rsid w:val="00566856"/>
    <w:rsid w:val="00566876"/>
    <w:rsid w:val="00570B62"/>
    <w:rsid w:val="0057118B"/>
    <w:rsid w:val="00571808"/>
    <w:rsid w:val="00575C16"/>
    <w:rsid w:val="0058198F"/>
    <w:rsid w:val="00583BED"/>
    <w:rsid w:val="00587982"/>
    <w:rsid w:val="0059694B"/>
    <w:rsid w:val="005A5701"/>
    <w:rsid w:val="005B0659"/>
    <w:rsid w:val="005B078B"/>
    <w:rsid w:val="005B1150"/>
    <w:rsid w:val="005B2403"/>
    <w:rsid w:val="005B5723"/>
    <w:rsid w:val="005C099C"/>
    <w:rsid w:val="005C659A"/>
    <w:rsid w:val="005D0CA1"/>
    <w:rsid w:val="005D25AD"/>
    <w:rsid w:val="005D35D3"/>
    <w:rsid w:val="005D3CBE"/>
    <w:rsid w:val="005D593E"/>
    <w:rsid w:val="005D7664"/>
    <w:rsid w:val="005E5AA9"/>
    <w:rsid w:val="005F196A"/>
    <w:rsid w:val="005F6C5F"/>
    <w:rsid w:val="00600B90"/>
    <w:rsid w:val="00601243"/>
    <w:rsid w:val="00603A6D"/>
    <w:rsid w:val="00603F16"/>
    <w:rsid w:val="0060715A"/>
    <w:rsid w:val="006137D2"/>
    <w:rsid w:val="00616DDB"/>
    <w:rsid w:val="0062143E"/>
    <w:rsid w:val="0064248A"/>
    <w:rsid w:val="00647324"/>
    <w:rsid w:val="00653418"/>
    <w:rsid w:val="00656DDE"/>
    <w:rsid w:val="00661758"/>
    <w:rsid w:val="0066553C"/>
    <w:rsid w:val="0066624E"/>
    <w:rsid w:val="00670DDA"/>
    <w:rsid w:val="00677440"/>
    <w:rsid w:val="00680CFD"/>
    <w:rsid w:val="0068223D"/>
    <w:rsid w:val="00684AC2"/>
    <w:rsid w:val="00686A29"/>
    <w:rsid w:val="006901B7"/>
    <w:rsid w:val="006903F9"/>
    <w:rsid w:val="00694E57"/>
    <w:rsid w:val="00694E6A"/>
    <w:rsid w:val="0069520F"/>
    <w:rsid w:val="006955B3"/>
    <w:rsid w:val="006A0679"/>
    <w:rsid w:val="006A35D5"/>
    <w:rsid w:val="006A4F91"/>
    <w:rsid w:val="006A6D30"/>
    <w:rsid w:val="006B0423"/>
    <w:rsid w:val="006B3421"/>
    <w:rsid w:val="006C0250"/>
    <w:rsid w:val="006C35AD"/>
    <w:rsid w:val="006C3B4F"/>
    <w:rsid w:val="006C4CF0"/>
    <w:rsid w:val="006E044D"/>
    <w:rsid w:val="006E3454"/>
    <w:rsid w:val="006E5835"/>
    <w:rsid w:val="006E5A4D"/>
    <w:rsid w:val="006E6561"/>
    <w:rsid w:val="006E686F"/>
    <w:rsid w:val="006E6FCE"/>
    <w:rsid w:val="006F6102"/>
    <w:rsid w:val="006F6F92"/>
    <w:rsid w:val="00705DEB"/>
    <w:rsid w:val="00706DAE"/>
    <w:rsid w:val="00713442"/>
    <w:rsid w:val="007143CB"/>
    <w:rsid w:val="007154BE"/>
    <w:rsid w:val="007166F9"/>
    <w:rsid w:val="00716F01"/>
    <w:rsid w:val="00717A4C"/>
    <w:rsid w:val="007225EE"/>
    <w:rsid w:val="00722DB5"/>
    <w:rsid w:val="007266CB"/>
    <w:rsid w:val="007308D1"/>
    <w:rsid w:val="007338E7"/>
    <w:rsid w:val="00735005"/>
    <w:rsid w:val="00744491"/>
    <w:rsid w:val="0074476D"/>
    <w:rsid w:val="00744A84"/>
    <w:rsid w:val="007462A5"/>
    <w:rsid w:val="00750697"/>
    <w:rsid w:val="007529D8"/>
    <w:rsid w:val="00753655"/>
    <w:rsid w:val="007606A5"/>
    <w:rsid w:val="0076573F"/>
    <w:rsid w:val="0076612C"/>
    <w:rsid w:val="00766EE7"/>
    <w:rsid w:val="00774207"/>
    <w:rsid w:val="00774D6A"/>
    <w:rsid w:val="007767E3"/>
    <w:rsid w:val="00783C7E"/>
    <w:rsid w:val="00785E50"/>
    <w:rsid w:val="00795EF6"/>
    <w:rsid w:val="007A03EB"/>
    <w:rsid w:val="007A2053"/>
    <w:rsid w:val="007B5418"/>
    <w:rsid w:val="007B6A15"/>
    <w:rsid w:val="007C188B"/>
    <w:rsid w:val="007C5149"/>
    <w:rsid w:val="007C5BE0"/>
    <w:rsid w:val="007D3E59"/>
    <w:rsid w:val="007D53FF"/>
    <w:rsid w:val="007E2D34"/>
    <w:rsid w:val="007E3A3A"/>
    <w:rsid w:val="007F0B86"/>
    <w:rsid w:val="007F25AB"/>
    <w:rsid w:val="007F469F"/>
    <w:rsid w:val="008012BD"/>
    <w:rsid w:val="00805023"/>
    <w:rsid w:val="008153A0"/>
    <w:rsid w:val="0081585E"/>
    <w:rsid w:val="00825786"/>
    <w:rsid w:val="00830052"/>
    <w:rsid w:val="0083225B"/>
    <w:rsid w:val="00836FD7"/>
    <w:rsid w:val="008572D9"/>
    <w:rsid w:val="0086017F"/>
    <w:rsid w:val="00860A6F"/>
    <w:rsid w:val="00862BDB"/>
    <w:rsid w:val="00867A2E"/>
    <w:rsid w:val="0087335C"/>
    <w:rsid w:val="00873409"/>
    <w:rsid w:val="00881348"/>
    <w:rsid w:val="008816BF"/>
    <w:rsid w:val="00883A6C"/>
    <w:rsid w:val="00883B72"/>
    <w:rsid w:val="00890BA9"/>
    <w:rsid w:val="00891134"/>
    <w:rsid w:val="00896401"/>
    <w:rsid w:val="008976A9"/>
    <w:rsid w:val="008A0B65"/>
    <w:rsid w:val="008A1DEB"/>
    <w:rsid w:val="008A4958"/>
    <w:rsid w:val="008B18AF"/>
    <w:rsid w:val="008B3B9A"/>
    <w:rsid w:val="008B6092"/>
    <w:rsid w:val="008B6192"/>
    <w:rsid w:val="008C6B6A"/>
    <w:rsid w:val="008D6A75"/>
    <w:rsid w:val="008E0DB5"/>
    <w:rsid w:val="008E2599"/>
    <w:rsid w:val="008E4844"/>
    <w:rsid w:val="008F0750"/>
    <w:rsid w:val="008F6AC4"/>
    <w:rsid w:val="008F7E3A"/>
    <w:rsid w:val="00903553"/>
    <w:rsid w:val="00905A83"/>
    <w:rsid w:val="00906CD8"/>
    <w:rsid w:val="009152DB"/>
    <w:rsid w:val="0091642F"/>
    <w:rsid w:val="00922797"/>
    <w:rsid w:val="009247EE"/>
    <w:rsid w:val="00925F74"/>
    <w:rsid w:val="00950626"/>
    <w:rsid w:val="00952BAB"/>
    <w:rsid w:val="009546AC"/>
    <w:rsid w:val="00964217"/>
    <w:rsid w:val="00966DA6"/>
    <w:rsid w:val="009728AF"/>
    <w:rsid w:val="00984867"/>
    <w:rsid w:val="0099091A"/>
    <w:rsid w:val="00993CB2"/>
    <w:rsid w:val="009952AC"/>
    <w:rsid w:val="00995833"/>
    <w:rsid w:val="00996C29"/>
    <w:rsid w:val="009A3395"/>
    <w:rsid w:val="009A3516"/>
    <w:rsid w:val="009B2947"/>
    <w:rsid w:val="009B3F69"/>
    <w:rsid w:val="009B657C"/>
    <w:rsid w:val="009B68C5"/>
    <w:rsid w:val="009D4163"/>
    <w:rsid w:val="009D6AD9"/>
    <w:rsid w:val="009F2F3C"/>
    <w:rsid w:val="009F6510"/>
    <w:rsid w:val="00A01B84"/>
    <w:rsid w:val="00A02565"/>
    <w:rsid w:val="00A07A35"/>
    <w:rsid w:val="00A1400E"/>
    <w:rsid w:val="00A15817"/>
    <w:rsid w:val="00A15E0D"/>
    <w:rsid w:val="00A20402"/>
    <w:rsid w:val="00A237B2"/>
    <w:rsid w:val="00A24191"/>
    <w:rsid w:val="00A25DAE"/>
    <w:rsid w:val="00A348E0"/>
    <w:rsid w:val="00A41A01"/>
    <w:rsid w:val="00A4274B"/>
    <w:rsid w:val="00A47539"/>
    <w:rsid w:val="00A47CEA"/>
    <w:rsid w:val="00A47E2E"/>
    <w:rsid w:val="00A47E98"/>
    <w:rsid w:val="00A53926"/>
    <w:rsid w:val="00A61609"/>
    <w:rsid w:val="00A62963"/>
    <w:rsid w:val="00A702CE"/>
    <w:rsid w:val="00A70ECE"/>
    <w:rsid w:val="00A7326C"/>
    <w:rsid w:val="00A80DB4"/>
    <w:rsid w:val="00A817F4"/>
    <w:rsid w:val="00A97F5B"/>
    <w:rsid w:val="00AA49D4"/>
    <w:rsid w:val="00AB389A"/>
    <w:rsid w:val="00AC011C"/>
    <w:rsid w:val="00AC1557"/>
    <w:rsid w:val="00AD0961"/>
    <w:rsid w:val="00AD2601"/>
    <w:rsid w:val="00AD2D0E"/>
    <w:rsid w:val="00AD53F4"/>
    <w:rsid w:val="00AD7465"/>
    <w:rsid w:val="00AD7853"/>
    <w:rsid w:val="00AE2411"/>
    <w:rsid w:val="00AE4C4C"/>
    <w:rsid w:val="00AF2A9E"/>
    <w:rsid w:val="00AF3262"/>
    <w:rsid w:val="00AF42C0"/>
    <w:rsid w:val="00AF43AC"/>
    <w:rsid w:val="00AF5ADB"/>
    <w:rsid w:val="00AF6E93"/>
    <w:rsid w:val="00AF76AE"/>
    <w:rsid w:val="00B029CD"/>
    <w:rsid w:val="00B07912"/>
    <w:rsid w:val="00B109BC"/>
    <w:rsid w:val="00B133DD"/>
    <w:rsid w:val="00B1371C"/>
    <w:rsid w:val="00B147E8"/>
    <w:rsid w:val="00B436EA"/>
    <w:rsid w:val="00B46E62"/>
    <w:rsid w:val="00B47A6F"/>
    <w:rsid w:val="00B6369B"/>
    <w:rsid w:val="00B807C7"/>
    <w:rsid w:val="00B93026"/>
    <w:rsid w:val="00BA1321"/>
    <w:rsid w:val="00BA40C3"/>
    <w:rsid w:val="00BA5FDF"/>
    <w:rsid w:val="00BA7F2A"/>
    <w:rsid w:val="00BB049F"/>
    <w:rsid w:val="00BB24DC"/>
    <w:rsid w:val="00BB46A4"/>
    <w:rsid w:val="00BC0D6F"/>
    <w:rsid w:val="00BC341B"/>
    <w:rsid w:val="00BC54EC"/>
    <w:rsid w:val="00BC655C"/>
    <w:rsid w:val="00BD065D"/>
    <w:rsid w:val="00BE13D6"/>
    <w:rsid w:val="00BE3A48"/>
    <w:rsid w:val="00BE6B83"/>
    <w:rsid w:val="00BF0B4E"/>
    <w:rsid w:val="00BF1948"/>
    <w:rsid w:val="00BF48D6"/>
    <w:rsid w:val="00C003B5"/>
    <w:rsid w:val="00C00B6B"/>
    <w:rsid w:val="00C05DB1"/>
    <w:rsid w:val="00C24718"/>
    <w:rsid w:val="00C26E10"/>
    <w:rsid w:val="00C30897"/>
    <w:rsid w:val="00C3339E"/>
    <w:rsid w:val="00C42FCE"/>
    <w:rsid w:val="00C43043"/>
    <w:rsid w:val="00C43BE6"/>
    <w:rsid w:val="00C50965"/>
    <w:rsid w:val="00C7554E"/>
    <w:rsid w:val="00C82ED9"/>
    <w:rsid w:val="00C87151"/>
    <w:rsid w:val="00C93DD6"/>
    <w:rsid w:val="00C93E63"/>
    <w:rsid w:val="00CB0001"/>
    <w:rsid w:val="00CB2EF1"/>
    <w:rsid w:val="00CB34E5"/>
    <w:rsid w:val="00CB36A9"/>
    <w:rsid w:val="00CB4868"/>
    <w:rsid w:val="00CC2346"/>
    <w:rsid w:val="00CC2F16"/>
    <w:rsid w:val="00CC6EC4"/>
    <w:rsid w:val="00CF0177"/>
    <w:rsid w:val="00CF27A7"/>
    <w:rsid w:val="00CF7166"/>
    <w:rsid w:val="00D0412F"/>
    <w:rsid w:val="00D056E8"/>
    <w:rsid w:val="00D065DF"/>
    <w:rsid w:val="00D31B84"/>
    <w:rsid w:val="00D32354"/>
    <w:rsid w:val="00D36B35"/>
    <w:rsid w:val="00D434AA"/>
    <w:rsid w:val="00D43530"/>
    <w:rsid w:val="00D45F6A"/>
    <w:rsid w:val="00D4742C"/>
    <w:rsid w:val="00D5148F"/>
    <w:rsid w:val="00D54895"/>
    <w:rsid w:val="00D604AB"/>
    <w:rsid w:val="00D61B76"/>
    <w:rsid w:val="00D637A9"/>
    <w:rsid w:val="00D65159"/>
    <w:rsid w:val="00D65271"/>
    <w:rsid w:val="00D655A0"/>
    <w:rsid w:val="00D67A6A"/>
    <w:rsid w:val="00D71B17"/>
    <w:rsid w:val="00D73F32"/>
    <w:rsid w:val="00D74CBE"/>
    <w:rsid w:val="00D75A23"/>
    <w:rsid w:val="00D76C71"/>
    <w:rsid w:val="00D85024"/>
    <w:rsid w:val="00D8767A"/>
    <w:rsid w:val="00D926AB"/>
    <w:rsid w:val="00D96482"/>
    <w:rsid w:val="00D97A67"/>
    <w:rsid w:val="00DA5A4B"/>
    <w:rsid w:val="00DB10CE"/>
    <w:rsid w:val="00DB2CDA"/>
    <w:rsid w:val="00DC3A2B"/>
    <w:rsid w:val="00DC3B8A"/>
    <w:rsid w:val="00DC63D4"/>
    <w:rsid w:val="00DD00B4"/>
    <w:rsid w:val="00DE4B85"/>
    <w:rsid w:val="00DF1A79"/>
    <w:rsid w:val="00DF3569"/>
    <w:rsid w:val="00DF5855"/>
    <w:rsid w:val="00DF6D4D"/>
    <w:rsid w:val="00DF7323"/>
    <w:rsid w:val="00E0135D"/>
    <w:rsid w:val="00E03419"/>
    <w:rsid w:val="00E04D7A"/>
    <w:rsid w:val="00E11A58"/>
    <w:rsid w:val="00E16B71"/>
    <w:rsid w:val="00E17C1C"/>
    <w:rsid w:val="00E22937"/>
    <w:rsid w:val="00E314E0"/>
    <w:rsid w:val="00E31D66"/>
    <w:rsid w:val="00E365E2"/>
    <w:rsid w:val="00E37559"/>
    <w:rsid w:val="00E503C7"/>
    <w:rsid w:val="00E521BF"/>
    <w:rsid w:val="00E53994"/>
    <w:rsid w:val="00E57BAC"/>
    <w:rsid w:val="00E619D0"/>
    <w:rsid w:val="00E628E5"/>
    <w:rsid w:val="00E62E50"/>
    <w:rsid w:val="00E6553C"/>
    <w:rsid w:val="00E70E60"/>
    <w:rsid w:val="00E71BD7"/>
    <w:rsid w:val="00E72916"/>
    <w:rsid w:val="00E773F0"/>
    <w:rsid w:val="00E77A79"/>
    <w:rsid w:val="00E86B31"/>
    <w:rsid w:val="00E913CA"/>
    <w:rsid w:val="00E97C4C"/>
    <w:rsid w:val="00EA619B"/>
    <w:rsid w:val="00EB138B"/>
    <w:rsid w:val="00EB36C2"/>
    <w:rsid w:val="00EB3811"/>
    <w:rsid w:val="00EB487E"/>
    <w:rsid w:val="00EB7929"/>
    <w:rsid w:val="00EC0844"/>
    <w:rsid w:val="00EC5398"/>
    <w:rsid w:val="00ED29E2"/>
    <w:rsid w:val="00ED4212"/>
    <w:rsid w:val="00ED6A4C"/>
    <w:rsid w:val="00EE0536"/>
    <w:rsid w:val="00EE1379"/>
    <w:rsid w:val="00EE3434"/>
    <w:rsid w:val="00EE3FB0"/>
    <w:rsid w:val="00EF2869"/>
    <w:rsid w:val="00EF422C"/>
    <w:rsid w:val="00F0231C"/>
    <w:rsid w:val="00F04F75"/>
    <w:rsid w:val="00F07758"/>
    <w:rsid w:val="00F13B76"/>
    <w:rsid w:val="00F23599"/>
    <w:rsid w:val="00F26050"/>
    <w:rsid w:val="00F30A27"/>
    <w:rsid w:val="00F32BC6"/>
    <w:rsid w:val="00F370DB"/>
    <w:rsid w:val="00F40DDF"/>
    <w:rsid w:val="00F4155B"/>
    <w:rsid w:val="00F430AA"/>
    <w:rsid w:val="00F51CD8"/>
    <w:rsid w:val="00F61EE6"/>
    <w:rsid w:val="00F634A9"/>
    <w:rsid w:val="00F646F2"/>
    <w:rsid w:val="00F70DBD"/>
    <w:rsid w:val="00F82B48"/>
    <w:rsid w:val="00F83690"/>
    <w:rsid w:val="00F86E80"/>
    <w:rsid w:val="00F876FC"/>
    <w:rsid w:val="00F8772A"/>
    <w:rsid w:val="00F91592"/>
    <w:rsid w:val="00F96C96"/>
    <w:rsid w:val="00FA0939"/>
    <w:rsid w:val="00FB0226"/>
    <w:rsid w:val="00FB129D"/>
    <w:rsid w:val="00FB1364"/>
    <w:rsid w:val="00FB1C7A"/>
    <w:rsid w:val="00FB1CB3"/>
    <w:rsid w:val="00FB2297"/>
    <w:rsid w:val="00FB2BE3"/>
    <w:rsid w:val="00FB3695"/>
    <w:rsid w:val="00FC1827"/>
    <w:rsid w:val="00FC2C32"/>
    <w:rsid w:val="00FC2C75"/>
    <w:rsid w:val="00FC5362"/>
    <w:rsid w:val="00FC7C5E"/>
    <w:rsid w:val="00FD1494"/>
    <w:rsid w:val="00FD270A"/>
    <w:rsid w:val="00FD3AB2"/>
    <w:rsid w:val="00FE2512"/>
    <w:rsid w:val="00FE278B"/>
    <w:rsid w:val="00FE75E5"/>
    <w:rsid w:val="00FE7685"/>
    <w:rsid w:val="00FF2702"/>
    <w:rsid w:val="00FF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3D"/>
  </w:style>
  <w:style w:type="paragraph" w:styleId="Heading3">
    <w:name w:val="heading 3"/>
    <w:basedOn w:val="Normal"/>
    <w:next w:val="Normal"/>
    <w:link w:val="Heading3Char"/>
    <w:qFormat/>
    <w:rsid w:val="00F634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9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0897"/>
    <w:pPr>
      <w:ind w:left="720"/>
      <w:contextualSpacing/>
    </w:pPr>
  </w:style>
  <w:style w:type="paragraph" w:customStyle="1" w:styleId="CharCharCharCharCharCharCharCharChar">
    <w:name w:val="Char Char Char Char Char Char Char Char Char"/>
    <w:basedOn w:val="Normal"/>
    <w:rsid w:val="00795EF6"/>
    <w:pPr>
      <w:spacing w:before="60" w:after="160" w:line="240" w:lineRule="exact"/>
    </w:pPr>
    <w:rPr>
      <w:rFonts w:ascii="Verdana" w:eastAsia="Times New Roman" w:hAnsi="Verdana" w:cs="Arial"/>
      <w:color w:val="FF00FF"/>
      <w:sz w:val="20"/>
      <w:szCs w:val="24"/>
      <w:lang w:val="en-GB"/>
    </w:rPr>
  </w:style>
  <w:style w:type="paragraph" w:styleId="BodyText">
    <w:name w:val="Body Text"/>
    <w:basedOn w:val="Normal"/>
    <w:link w:val="BodyTextChar"/>
    <w:rsid w:val="00A4753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47539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232F01"/>
    <w:rPr>
      <w:rFonts w:cs="Times New Roman"/>
      <w:color w:val="0000FF"/>
      <w:u w:val="single"/>
    </w:rPr>
  </w:style>
  <w:style w:type="character" w:customStyle="1" w:styleId="HTMLTypewriter2">
    <w:name w:val="HTML Typewriter2"/>
    <w:basedOn w:val="DefaultParagraphFont"/>
    <w:rsid w:val="00A47CEA"/>
  </w:style>
  <w:style w:type="paragraph" w:styleId="HTMLPreformatted">
    <w:name w:val="HTML Preformatted"/>
    <w:basedOn w:val="Normal"/>
    <w:link w:val="HTMLPreformattedChar"/>
    <w:uiPriority w:val="99"/>
    <w:rsid w:val="00A4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7CEA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ForCV">
    <w:name w:val="For CV"/>
    <w:basedOn w:val="BodyText"/>
    <w:rsid w:val="00444E81"/>
    <w:pPr>
      <w:suppressAutoHyphens/>
      <w:spacing w:after="120" w:line="240" w:lineRule="auto"/>
    </w:pPr>
    <w:rPr>
      <w:rFonts w:ascii="Verdana" w:hAnsi="Verdana"/>
      <w:sz w:val="20"/>
      <w:lang w:val="en-GB" w:eastAsia="ar-SA"/>
    </w:rPr>
  </w:style>
  <w:style w:type="paragraph" w:customStyle="1" w:styleId="CVhead">
    <w:name w:val="CV head"/>
    <w:basedOn w:val="BodyText"/>
    <w:rsid w:val="00444E81"/>
    <w:pPr>
      <w:suppressAutoHyphens/>
      <w:spacing w:after="120" w:line="240" w:lineRule="auto"/>
      <w:ind w:left="720"/>
    </w:pPr>
    <w:rPr>
      <w:rFonts w:ascii="Georgia" w:hAnsi="Georgia"/>
      <w:sz w:val="20"/>
      <w:lang w:val="en-GB" w:eastAsia="ar-SA"/>
    </w:rPr>
  </w:style>
  <w:style w:type="paragraph" w:styleId="PlainText">
    <w:name w:val="Plain Text"/>
    <w:basedOn w:val="Normal"/>
    <w:link w:val="PlainTextChar"/>
    <w:rsid w:val="00BC0D6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BC0D6F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95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2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2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20F"/>
    <w:rPr>
      <w:b/>
      <w:bCs/>
      <w:sz w:val="20"/>
      <w:szCs w:val="20"/>
    </w:rPr>
  </w:style>
  <w:style w:type="character" w:styleId="HTMLTypewriter">
    <w:name w:val="HTML Typewriter"/>
    <w:rsid w:val="00AE4C4C"/>
    <w:rPr>
      <w:rFonts w:ascii="Courier New" w:eastAsia="Courier New" w:hAnsi="Courier New" w:cs="Courier New" w:hint="default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F634A9"/>
    <w:rPr>
      <w:rFonts w:ascii="Arial" w:eastAsia="Times New Roman" w:hAnsi="Arial" w:cs="Arial"/>
      <w:b/>
      <w:bCs/>
      <w:sz w:val="26"/>
      <w:szCs w:val="26"/>
    </w:rPr>
  </w:style>
  <w:style w:type="paragraph" w:customStyle="1" w:styleId="Bullet1">
    <w:name w:val="Bullet 1"/>
    <w:basedOn w:val="Normal"/>
    <w:rsid w:val="00F634A9"/>
    <w:pPr>
      <w:numPr>
        <w:numId w:val="2"/>
      </w:numPr>
      <w:spacing w:before="60" w:after="60" w:line="260" w:lineRule="atLeast"/>
    </w:pPr>
    <w:rPr>
      <w:rFonts w:ascii="Palatino Linotype" w:eastAsia="Times New Roman" w:hAnsi="Palatino Linotype" w:cs="Times New Roman"/>
      <w:szCs w:val="24"/>
    </w:rPr>
  </w:style>
  <w:style w:type="paragraph" w:customStyle="1" w:styleId="Bullet2">
    <w:name w:val="Bullet 2"/>
    <w:basedOn w:val="Bullet1"/>
    <w:next w:val="Normal"/>
    <w:rsid w:val="00F634A9"/>
    <w:pPr>
      <w:numPr>
        <w:ilvl w:val="1"/>
      </w:numPr>
      <w:tabs>
        <w:tab w:val="clear" w:pos="1440"/>
        <w:tab w:val="num" w:pos="1080"/>
      </w:tabs>
      <w:ind w:left="1080"/>
    </w:pPr>
  </w:style>
  <w:style w:type="paragraph" w:customStyle="1" w:styleId="Bullet1bottom">
    <w:name w:val="Bullet 1 bottom"/>
    <w:basedOn w:val="Bullet1"/>
    <w:link w:val="Bullet1bottomChar"/>
    <w:rsid w:val="00F634A9"/>
    <w:pPr>
      <w:spacing w:after="240" w:line="300" w:lineRule="atLeast"/>
    </w:pPr>
  </w:style>
  <w:style w:type="character" w:customStyle="1" w:styleId="Bullet1bottomChar">
    <w:name w:val="Bullet 1 bottom Char"/>
    <w:basedOn w:val="DefaultParagraphFont"/>
    <w:link w:val="Bullet1bottom"/>
    <w:rsid w:val="00F634A9"/>
    <w:rPr>
      <w:rFonts w:ascii="Palatino Linotype" w:eastAsia="Times New Roman" w:hAnsi="Palatino Linotype" w:cs="Times New Roman"/>
      <w:szCs w:val="24"/>
    </w:rPr>
  </w:style>
  <w:style w:type="character" w:customStyle="1" w:styleId="apple-converted-space">
    <w:name w:val="apple-converted-space"/>
    <w:basedOn w:val="DefaultParagraphFont"/>
    <w:rsid w:val="006E5A4D"/>
  </w:style>
  <w:style w:type="character" w:customStyle="1" w:styleId="Heading4Char">
    <w:name w:val="Heading 4 Char"/>
    <w:basedOn w:val="DefaultParagraphFont"/>
    <w:link w:val="Heading4"/>
    <w:uiPriority w:val="9"/>
    <w:semiHidden/>
    <w:rsid w:val="0012199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rsid w:val="005B11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1150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575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7F8EF-86BC-46B6-B0AA-AA571857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priyanka.chakraborty</dc:creator>
  <cp:lastModifiedBy>hp</cp:lastModifiedBy>
  <cp:revision>7</cp:revision>
  <cp:lastPrinted>2017-01-02T16:50:00Z</cp:lastPrinted>
  <dcterms:created xsi:type="dcterms:W3CDTF">2017-10-09T06:53:00Z</dcterms:created>
  <dcterms:modified xsi:type="dcterms:W3CDTF">2017-10-09T11:05:00Z</dcterms:modified>
</cp:coreProperties>
</file>